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5B42" w14:textId="77777777" w:rsidR="00CF0D51" w:rsidRDefault="000E5BAE">
      <w:pPr>
        <w:pStyle w:val="Heading1"/>
        <w:ind w:firstLine="142"/>
        <w:jc w:val="center"/>
        <w:rPr>
          <w:rFonts w:ascii="Arial" w:eastAsia="Arial" w:hAnsi="Arial" w:cs="Arial"/>
        </w:rPr>
      </w:pPr>
      <w:r>
        <w:rPr>
          <w:rFonts w:ascii="Arial" w:eastAsia="Arial" w:hAnsi="Arial" w:cs="Arial"/>
        </w:rPr>
        <w:t>Additional Consideration:</w:t>
      </w:r>
    </w:p>
    <w:p w14:paraId="34BBC2A0" w14:textId="77777777" w:rsidR="00CF0D51" w:rsidRDefault="000E5BAE">
      <w:pPr>
        <w:pStyle w:val="Heading1"/>
        <w:ind w:firstLine="142"/>
        <w:jc w:val="center"/>
        <w:rPr>
          <w:rFonts w:ascii="Arial" w:eastAsia="Arial" w:hAnsi="Arial" w:cs="Arial"/>
        </w:rPr>
      </w:pPr>
      <w:r>
        <w:rPr>
          <w:rFonts w:ascii="Arial" w:eastAsia="Arial" w:hAnsi="Arial" w:cs="Arial"/>
        </w:rPr>
        <w:t>forM ARGEAR 3: GUIDANCE FOR STUDENTS</w:t>
      </w:r>
    </w:p>
    <w:p w14:paraId="22265130"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330568D8" w14:textId="77777777" w:rsidR="00CF0D51" w:rsidRDefault="000E5BAE">
      <w:pPr>
        <w:pBdr>
          <w:top w:val="nil"/>
          <w:left w:val="nil"/>
          <w:bottom w:val="nil"/>
          <w:right w:val="nil"/>
          <w:between w:val="nil"/>
        </w:pBdr>
        <w:spacing w:after="0" w:line="240" w:lineRule="auto"/>
        <w:rPr>
          <w:rFonts w:ascii="Arial" w:eastAsia="Arial" w:hAnsi="Arial" w:cs="Arial"/>
          <w:b/>
          <w:color w:val="365F91"/>
        </w:rPr>
      </w:pPr>
      <w:r>
        <w:rPr>
          <w:rFonts w:ascii="Arial" w:eastAsia="Arial" w:hAnsi="Arial" w:cs="Arial"/>
          <w:b/>
          <w:color w:val="365F91"/>
        </w:rPr>
        <w:t>Introduction</w:t>
      </w:r>
    </w:p>
    <w:p w14:paraId="7193E81A" w14:textId="77777777" w:rsidR="00CF0D51" w:rsidRDefault="00CF0D51">
      <w:pPr>
        <w:pBdr>
          <w:top w:val="nil"/>
          <w:left w:val="nil"/>
          <w:bottom w:val="nil"/>
          <w:right w:val="nil"/>
          <w:between w:val="nil"/>
        </w:pBdr>
        <w:spacing w:after="0" w:line="240" w:lineRule="auto"/>
        <w:rPr>
          <w:rFonts w:ascii="Arial" w:eastAsia="Arial" w:hAnsi="Arial" w:cs="Arial"/>
          <w:color w:val="365F91"/>
          <w:sz w:val="20"/>
          <w:szCs w:val="20"/>
        </w:rPr>
      </w:pPr>
    </w:p>
    <w:p w14:paraId="523C3224"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If you experience unforeseen circumstances with your health or in your personal life which have left you unable to attend, submit or complete an assessment to the best of your ability you can submit a request for Additional Consideration to help mitigate t</w:t>
      </w:r>
      <w:r>
        <w:rPr>
          <w:rFonts w:ascii="Arial" w:eastAsia="Arial" w:hAnsi="Arial" w:cs="Arial"/>
          <w:color w:val="000000"/>
          <w:sz w:val="20"/>
          <w:szCs w:val="20"/>
        </w:rPr>
        <w:t xml:space="preserve">he impact of the disruption on your studies. </w:t>
      </w:r>
    </w:p>
    <w:p w14:paraId="6A5C834A"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7A25A384"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Based on student feedback, the University of Brighton has introduced a new enhanced process for requesting Additional Consideration (previously known as mitigating circumstances/generic mitigation/mitigating c</w:t>
      </w:r>
      <w:r>
        <w:rPr>
          <w:rFonts w:ascii="Arial" w:eastAsia="Arial" w:hAnsi="Arial" w:cs="Arial"/>
          <w:color w:val="000000"/>
          <w:sz w:val="20"/>
          <w:szCs w:val="20"/>
        </w:rPr>
        <w:t>ircumstances for unrepresentative performance). This new process replaces all former processes. The new process includes two routes you can follow to request additional consideration as described in the table below. Please make sure to read this guidance f</w:t>
      </w:r>
      <w:r>
        <w:rPr>
          <w:rFonts w:ascii="Arial" w:eastAsia="Arial" w:hAnsi="Arial" w:cs="Arial"/>
          <w:color w:val="000000"/>
          <w:sz w:val="20"/>
          <w:szCs w:val="20"/>
        </w:rPr>
        <w:t xml:space="preserve">ully </w:t>
      </w:r>
      <w:proofErr w:type="gramStart"/>
      <w:r>
        <w:rPr>
          <w:rFonts w:ascii="Arial" w:eastAsia="Arial" w:hAnsi="Arial" w:cs="Arial"/>
          <w:color w:val="000000"/>
          <w:sz w:val="20"/>
          <w:szCs w:val="20"/>
        </w:rPr>
        <w:t>before  submitting</w:t>
      </w:r>
      <w:proofErr w:type="gramEnd"/>
      <w:r>
        <w:rPr>
          <w:rFonts w:ascii="Arial" w:eastAsia="Arial" w:hAnsi="Arial" w:cs="Arial"/>
          <w:color w:val="000000"/>
          <w:sz w:val="20"/>
          <w:szCs w:val="20"/>
        </w:rPr>
        <w:t xml:space="preserve"> a request.</w:t>
      </w:r>
    </w:p>
    <w:p w14:paraId="10FF05E7"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tbl>
      <w:tblPr>
        <w:tblStyle w:val="a"/>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4508"/>
        <w:gridCol w:w="4508"/>
      </w:tblGrid>
      <w:tr w:rsidR="00CF0D51" w14:paraId="5C07854F" w14:textId="77777777">
        <w:tc>
          <w:tcPr>
            <w:tcW w:w="9016" w:type="dxa"/>
            <w:gridSpan w:val="2"/>
            <w:tcBorders>
              <w:top w:val="single" w:sz="8" w:space="0" w:color="000000"/>
              <w:left w:val="single" w:sz="8" w:space="0" w:color="000000"/>
              <w:bottom w:val="single" w:sz="8" w:space="0" w:color="000000"/>
              <w:right w:val="single" w:sz="8" w:space="0" w:color="000000"/>
            </w:tcBorders>
            <w:shd w:val="clear" w:color="auto" w:fill="2E75B5"/>
          </w:tcPr>
          <w:p w14:paraId="229227A4" w14:textId="77777777" w:rsidR="00CF0D51" w:rsidRDefault="000E5BAE">
            <w:pPr>
              <w:pBdr>
                <w:top w:val="nil"/>
                <w:left w:val="nil"/>
                <w:bottom w:val="nil"/>
                <w:right w:val="nil"/>
                <w:between w:val="nil"/>
              </w:pBdr>
              <w:jc w:val="center"/>
              <w:rPr>
                <w:rFonts w:ascii="Arial" w:eastAsia="Arial" w:hAnsi="Arial" w:cs="Arial"/>
                <w:b/>
                <w:color w:val="000000"/>
              </w:rPr>
            </w:pPr>
            <w:bookmarkStart w:id="0" w:name="_heading=h.gjdgxs" w:colFirst="0" w:colLast="0"/>
            <w:bookmarkEnd w:id="0"/>
            <w:r>
              <w:rPr>
                <w:rFonts w:ascii="Arial" w:eastAsia="Arial" w:hAnsi="Arial" w:cs="Arial"/>
                <w:b/>
                <w:color w:val="FFFFFF"/>
              </w:rPr>
              <w:t>TWO ROUTES FOR ADDITIONAL CONSIDERATION</w:t>
            </w:r>
          </w:p>
        </w:tc>
      </w:tr>
      <w:tr w:rsidR="00CF0D51" w14:paraId="6C93E9FB" w14:textId="77777777">
        <w:tc>
          <w:tcPr>
            <w:tcW w:w="4508" w:type="dxa"/>
            <w:tcBorders>
              <w:top w:val="single" w:sz="8" w:space="0" w:color="000000"/>
              <w:left w:val="single" w:sz="8" w:space="0" w:color="000000"/>
              <w:bottom w:val="single" w:sz="8" w:space="0" w:color="000000"/>
              <w:right w:val="single" w:sz="8" w:space="0" w:color="000000"/>
            </w:tcBorders>
          </w:tcPr>
          <w:p w14:paraId="27921386" w14:textId="77777777" w:rsidR="00CF0D51" w:rsidRDefault="000E5BAE">
            <w:pPr>
              <w:pStyle w:val="Heading1"/>
              <w:numPr>
                <w:ilvl w:val="0"/>
                <w:numId w:val="6"/>
              </w:numPr>
              <w:outlineLvl w:val="0"/>
              <w:rPr>
                <w:rFonts w:ascii="Arial" w:eastAsia="Arial" w:hAnsi="Arial" w:cs="Arial"/>
              </w:rPr>
            </w:pPr>
            <w:r>
              <w:rPr>
                <w:rFonts w:ascii="Arial" w:eastAsia="Arial" w:hAnsi="Arial" w:cs="Arial"/>
              </w:rPr>
              <w:t>Self-certification for absence from assessment</w:t>
            </w:r>
          </w:p>
        </w:tc>
        <w:tc>
          <w:tcPr>
            <w:tcW w:w="4508" w:type="dxa"/>
            <w:tcBorders>
              <w:top w:val="nil"/>
              <w:left w:val="single" w:sz="8" w:space="0" w:color="000000"/>
              <w:bottom w:val="single" w:sz="8" w:space="0" w:color="000000"/>
              <w:right w:val="single" w:sz="8" w:space="0" w:color="000000"/>
            </w:tcBorders>
          </w:tcPr>
          <w:p w14:paraId="2A03BDC5" w14:textId="77777777" w:rsidR="00CF0D51" w:rsidRDefault="000E5BAE">
            <w:pPr>
              <w:pStyle w:val="Heading1"/>
              <w:numPr>
                <w:ilvl w:val="0"/>
                <w:numId w:val="6"/>
              </w:numPr>
              <w:outlineLvl w:val="0"/>
              <w:rPr>
                <w:rFonts w:ascii="Arial" w:eastAsia="Arial" w:hAnsi="Arial" w:cs="Arial"/>
              </w:rPr>
            </w:pPr>
            <w:r>
              <w:rPr>
                <w:rFonts w:ascii="Arial" w:eastAsia="Arial" w:hAnsi="Arial" w:cs="Arial"/>
              </w:rPr>
              <w:t>Full request for additional consideration</w:t>
            </w:r>
          </w:p>
        </w:tc>
      </w:tr>
      <w:tr w:rsidR="00CF0D51" w14:paraId="0397A3C5" w14:textId="77777777">
        <w:tc>
          <w:tcPr>
            <w:tcW w:w="4508" w:type="dxa"/>
            <w:tcBorders>
              <w:top w:val="single" w:sz="8" w:space="0" w:color="000000"/>
              <w:left w:val="single" w:sz="8" w:space="0" w:color="000000"/>
              <w:bottom w:val="single" w:sz="8" w:space="0" w:color="000000"/>
              <w:right w:val="single" w:sz="8" w:space="0" w:color="000000"/>
            </w:tcBorders>
          </w:tcPr>
          <w:p w14:paraId="018443F7" w14:textId="77777777" w:rsidR="00CF0D51" w:rsidRDefault="000E5BAE">
            <w:pPr>
              <w:numPr>
                <w:ilvl w:val="0"/>
                <w:numId w:val="3"/>
              </w:numPr>
              <w:pBdr>
                <w:top w:val="nil"/>
                <w:left w:val="nil"/>
                <w:bottom w:val="nil"/>
                <w:right w:val="nil"/>
                <w:between w:val="nil"/>
              </w:pBdr>
              <w:spacing w:line="259" w:lineRule="auto"/>
              <w:ind w:left="452" w:hanging="283"/>
              <w:rPr>
                <w:rFonts w:ascii="Arial" w:eastAsia="Arial" w:hAnsi="Arial" w:cs="Arial"/>
                <w:b/>
                <w:color w:val="000000"/>
                <w:sz w:val="20"/>
                <w:szCs w:val="20"/>
              </w:rPr>
            </w:pPr>
            <w:r>
              <w:rPr>
                <w:rFonts w:ascii="Arial" w:eastAsia="Arial" w:hAnsi="Arial" w:cs="Arial"/>
                <w:color w:val="000000"/>
                <w:sz w:val="20"/>
                <w:szCs w:val="20"/>
              </w:rPr>
              <w:t xml:space="preserve">You should follow this route if you have experienced extraordinary circumstances that have caused you to be absent from a </w:t>
            </w:r>
            <w:r>
              <w:rPr>
                <w:rFonts w:ascii="Arial" w:eastAsia="Arial" w:hAnsi="Arial" w:cs="Arial"/>
                <w:b/>
                <w:color w:val="000000"/>
                <w:sz w:val="20"/>
                <w:szCs w:val="20"/>
              </w:rPr>
              <w:t>time-bound assessment</w:t>
            </w:r>
            <w:r>
              <w:rPr>
                <w:rFonts w:ascii="Arial" w:eastAsia="Arial" w:hAnsi="Arial" w:cs="Arial"/>
                <w:color w:val="000000"/>
                <w:sz w:val="20"/>
                <w:szCs w:val="20"/>
              </w:rPr>
              <w:t xml:space="preserve">/s for a period of </w:t>
            </w:r>
            <w:r>
              <w:rPr>
                <w:rFonts w:ascii="Arial" w:eastAsia="Arial" w:hAnsi="Arial" w:cs="Arial"/>
                <w:b/>
                <w:color w:val="000000"/>
                <w:sz w:val="20"/>
                <w:szCs w:val="20"/>
              </w:rPr>
              <w:t>up to and including 7 calendar days</w:t>
            </w:r>
          </w:p>
          <w:p w14:paraId="4A2FFEEC" w14:textId="77777777" w:rsidR="00CF0D51" w:rsidRDefault="000E5BAE">
            <w:pPr>
              <w:numPr>
                <w:ilvl w:val="0"/>
                <w:numId w:val="3"/>
              </w:numPr>
              <w:pBdr>
                <w:top w:val="nil"/>
                <w:left w:val="nil"/>
                <w:bottom w:val="nil"/>
                <w:right w:val="nil"/>
                <w:between w:val="nil"/>
              </w:pBdr>
              <w:spacing w:line="259" w:lineRule="auto"/>
              <w:ind w:left="452" w:hanging="283"/>
              <w:rPr>
                <w:rFonts w:ascii="Arial" w:eastAsia="Arial" w:hAnsi="Arial" w:cs="Arial"/>
                <w:b/>
                <w:color w:val="000000"/>
                <w:sz w:val="20"/>
                <w:szCs w:val="20"/>
              </w:rPr>
            </w:pPr>
            <w:r>
              <w:rPr>
                <w:rFonts w:ascii="Arial" w:eastAsia="Arial" w:hAnsi="Arial" w:cs="Arial"/>
                <w:b/>
                <w:color w:val="000000"/>
                <w:sz w:val="20"/>
                <w:szCs w:val="20"/>
              </w:rPr>
              <w:t>Self-certification is only available for time bound assess</w:t>
            </w:r>
            <w:r>
              <w:rPr>
                <w:rFonts w:ascii="Arial" w:eastAsia="Arial" w:hAnsi="Arial" w:cs="Arial"/>
                <w:b/>
                <w:color w:val="000000"/>
                <w:sz w:val="20"/>
                <w:szCs w:val="20"/>
              </w:rPr>
              <w:t xml:space="preserve">ments (see further guidance below). It is not available for coursework assessments. </w:t>
            </w:r>
          </w:p>
          <w:p w14:paraId="2E537350" w14:textId="77777777" w:rsidR="00CF0D51" w:rsidRDefault="000E5BAE">
            <w:pPr>
              <w:numPr>
                <w:ilvl w:val="0"/>
                <w:numId w:val="3"/>
              </w:numPr>
              <w:pBdr>
                <w:top w:val="nil"/>
                <w:left w:val="nil"/>
                <w:bottom w:val="nil"/>
                <w:right w:val="nil"/>
                <w:between w:val="nil"/>
              </w:pBdr>
              <w:spacing w:line="259" w:lineRule="auto"/>
              <w:ind w:left="452" w:hanging="283"/>
              <w:rPr>
                <w:rFonts w:ascii="Arial" w:eastAsia="Arial" w:hAnsi="Arial" w:cs="Arial"/>
                <w:color w:val="000000"/>
                <w:sz w:val="20"/>
                <w:szCs w:val="20"/>
              </w:rPr>
            </w:pPr>
            <w:r>
              <w:rPr>
                <w:rFonts w:ascii="Arial" w:eastAsia="Arial" w:hAnsi="Arial" w:cs="Arial"/>
                <w:color w:val="000000"/>
                <w:sz w:val="20"/>
                <w:szCs w:val="20"/>
              </w:rPr>
              <w:t xml:space="preserve">You must submit your </w:t>
            </w:r>
            <w:r>
              <w:rPr>
                <w:rFonts w:ascii="Arial" w:eastAsia="Arial" w:hAnsi="Arial" w:cs="Arial"/>
                <w:b/>
                <w:color w:val="000000"/>
                <w:sz w:val="20"/>
                <w:szCs w:val="20"/>
              </w:rPr>
              <w:t>request within 7 calendar days</w:t>
            </w:r>
            <w:r>
              <w:rPr>
                <w:rFonts w:ascii="Arial" w:eastAsia="Arial" w:hAnsi="Arial" w:cs="Arial"/>
                <w:color w:val="000000"/>
                <w:sz w:val="20"/>
                <w:szCs w:val="20"/>
              </w:rPr>
              <w:t xml:space="preserve"> of the last affected assessment date (all missed assessments in the </w:t>
            </w:r>
            <w:proofErr w:type="gramStart"/>
            <w:r>
              <w:rPr>
                <w:rFonts w:ascii="Arial" w:eastAsia="Arial" w:hAnsi="Arial" w:cs="Arial"/>
                <w:color w:val="000000"/>
                <w:sz w:val="20"/>
                <w:szCs w:val="20"/>
              </w:rPr>
              <w:t>7 day</w:t>
            </w:r>
            <w:proofErr w:type="gramEnd"/>
            <w:r>
              <w:rPr>
                <w:rFonts w:ascii="Arial" w:eastAsia="Arial" w:hAnsi="Arial" w:cs="Arial"/>
                <w:color w:val="000000"/>
                <w:sz w:val="20"/>
                <w:szCs w:val="20"/>
              </w:rPr>
              <w:t xml:space="preserve"> period can be included on the request)</w:t>
            </w:r>
          </w:p>
          <w:p w14:paraId="527B7F41" w14:textId="77777777" w:rsidR="00CF0D51" w:rsidRDefault="000E5BAE">
            <w:pPr>
              <w:numPr>
                <w:ilvl w:val="0"/>
                <w:numId w:val="3"/>
              </w:numPr>
              <w:pBdr>
                <w:top w:val="nil"/>
                <w:left w:val="nil"/>
                <w:bottom w:val="nil"/>
                <w:right w:val="nil"/>
                <w:between w:val="nil"/>
              </w:pBdr>
              <w:spacing w:line="259" w:lineRule="auto"/>
              <w:ind w:left="452" w:hanging="283"/>
              <w:rPr>
                <w:rFonts w:ascii="Arial" w:eastAsia="Arial" w:hAnsi="Arial" w:cs="Arial"/>
                <w:color w:val="000000"/>
                <w:sz w:val="20"/>
                <w:szCs w:val="20"/>
              </w:rPr>
            </w:pPr>
            <w:r>
              <w:rPr>
                <w:rFonts w:ascii="Arial" w:eastAsia="Arial" w:hAnsi="Arial" w:cs="Arial"/>
                <w:color w:val="000000"/>
                <w:sz w:val="20"/>
                <w:szCs w:val="20"/>
              </w:rPr>
              <w:t>You ca</w:t>
            </w:r>
            <w:r>
              <w:rPr>
                <w:rFonts w:ascii="Arial" w:eastAsia="Arial" w:hAnsi="Arial" w:cs="Arial"/>
                <w:color w:val="000000"/>
                <w:sz w:val="20"/>
                <w:szCs w:val="20"/>
              </w:rPr>
              <w:t>n self-</w:t>
            </w:r>
            <w:proofErr w:type="gramStart"/>
            <w:r>
              <w:rPr>
                <w:rFonts w:ascii="Arial" w:eastAsia="Arial" w:hAnsi="Arial" w:cs="Arial"/>
                <w:color w:val="000000"/>
                <w:sz w:val="20"/>
                <w:szCs w:val="20"/>
              </w:rPr>
              <w:t>certify</w:t>
            </w:r>
            <w:proofErr w:type="gramEnd"/>
            <w:r>
              <w:rPr>
                <w:rFonts w:ascii="Arial" w:eastAsia="Arial" w:hAnsi="Arial" w:cs="Arial"/>
                <w:color w:val="000000"/>
                <w:sz w:val="20"/>
                <w:szCs w:val="20"/>
              </w:rPr>
              <w:t xml:space="preserve"> and no supporting documentation is required</w:t>
            </w:r>
          </w:p>
          <w:p w14:paraId="66CDCD7B" w14:textId="77777777" w:rsidR="00CF0D51" w:rsidRDefault="000E5BAE">
            <w:pPr>
              <w:numPr>
                <w:ilvl w:val="0"/>
                <w:numId w:val="3"/>
              </w:numPr>
              <w:pBdr>
                <w:top w:val="nil"/>
                <w:left w:val="nil"/>
                <w:bottom w:val="nil"/>
                <w:right w:val="nil"/>
                <w:between w:val="nil"/>
              </w:pBdr>
              <w:spacing w:line="259" w:lineRule="auto"/>
              <w:ind w:left="452" w:hanging="283"/>
              <w:rPr>
                <w:color w:val="000000"/>
                <w:sz w:val="20"/>
                <w:szCs w:val="20"/>
              </w:rPr>
            </w:pPr>
            <w:r>
              <w:rPr>
                <w:rFonts w:ascii="Arial" w:eastAsia="Arial" w:hAnsi="Arial" w:cs="Arial"/>
                <w:color w:val="000000"/>
                <w:sz w:val="20"/>
                <w:szCs w:val="20"/>
              </w:rPr>
              <w:t>You must provide evidence of the date of your assessment/s</w:t>
            </w:r>
          </w:p>
          <w:p w14:paraId="0050E4F8" w14:textId="77777777" w:rsidR="00CF0D51" w:rsidRDefault="000E5BAE">
            <w:pPr>
              <w:numPr>
                <w:ilvl w:val="0"/>
                <w:numId w:val="3"/>
              </w:numPr>
              <w:pBdr>
                <w:top w:val="nil"/>
                <w:left w:val="nil"/>
                <w:bottom w:val="nil"/>
                <w:right w:val="nil"/>
                <w:between w:val="nil"/>
              </w:pBdr>
              <w:spacing w:after="160" w:line="259" w:lineRule="auto"/>
              <w:ind w:left="452" w:hanging="283"/>
              <w:rPr>
                <w:rFonts w:ascii="Arial" w:eastAsia="Arial" w:hAnsi="Arial" w:cs="Arial"/>
                <w:color w:val="000000"/>
                <w:sz w:val="20"/>
                <w:szCs w:val="20"/>
              </w:rPr>
            </w:pPr>
            <w:r>
              <w:rPr>
                <w:rFonts w:ascii="Arial" w:eastAsia="Arial" w:hAnsi="Arial" w:cs="Arial"/>
                <w:color w:val="000000"/>
                <w:sz w:val="20"/>
                <w:szCs w:val="20"/>
              </w:rPr>
              <w:t xml:space="preserve">A maximum of ONE request per semester </w:t>
            </w:r>
          </w:p>
          <w:p w14:paraId="3A6CA62E" w14:textId="77777777" w:rsidR="00CF0D51" w:rsidRDefault="000E5BAE">
            <w:r>
              <w:rPr>
                <w:rFonts w:ascii="Arial" w:eastAsia="Arial" w:hAnsi="Arial" w:cs="Arial"/>
                <w:sz w:val="20"/>
                <w:szCs w:val="20"/>
              </w:rPr>
              <w:t xml:space="preserve"> ,</w:t>
            </w:r>
          </w:p>
          <w:p w14:paraId="7530135E" w14:textId="77777777" w:rsidR="00CF0D51" w:rsidRDefault="000E5BAE">
            <w:r>
              <w:rPr>
                <w:rFonts w:ascii="Arial" w:eastAsia="Arial" w:hAnsi="Arial" w:cs="Arial"/>
                <w:sz w:val="20"/>
                <w:szCs w:val="20"/>
              </w:rPr>
              <w:t xml:space="preserve"> </w:t>
            </w:r>
          </w:p>
          <w:p w14:paraId="5063F183" w14:textId="77777777" w:rsidR="00CF0D51" w:rsidRDefault="000E5BAE">
            <w:r>
              <w:rPr>
                <w:rFonts w:ascii="Arial" w:eastAsia="Arial" w:hAnsi="Arial" w:cs="Arial"/>
                <w:sz w:val="20"/>
                <w:szCs w:val="20"/>
              </w:rPr>
              <w:t xml:space="preserve"> </w:t>
            </w:r>
          </w:p>
          <w:p w14:paraId="25350BE1" w14:textId="77777777" w:rsidR="00CF0D51" w:rsidRDefault="000E5BAE">
            <w:r>
              <w:rPr>
                <w:rFonts w:ascii="Arial" w:eastAsia="Arial" w:hAnsi="Arial" w:cs="Arial"/>
                <w:sz w:val="20"/>
                <w:szCs w:val="20"/>
              </w:rPr>
              <w:t xml:space="preserve"> </w:t>
            </w:r>
          </w:p>
        </w:tc>
        <w:tc>
          <w:tcPr>
            <w:tcW w:w="4508" w:type="dxa"/>
            <w:tcBorders>
              <w:top w:val="single" w:sz="8" w:space="0" w:color="000000"/>
              <w:left w:val="single" w:sz="8" w:space="0" w:color="000000"/>
              <w:bottom w:val="single" w:sz="8" w:space="0" w:color="000000"/>
              <w:right w:val="single" w:sz="8" w:space="0" w:color="000000"/>
            </w:tcBorders>
          </w:tcPr>
          <w:p w14:paraId="7F156FAE" w14:textId="77777777" w:rsidR="00CF0D51" w:rsidRDefault="000E5BAE">
            <w:pPr>
              <w:numPr>
                <w:ilvl w:val="0"/>
                <w:numId w:val="10"/>
              </w:numPr>
              <w:pBdr>
                <w:top w:val="nil"/>
                <w:left w:val="nil"/>
                <w:bottom w:val="nil"/>
                <w:right w:val="nil"/>
                <w:between w:val="nil"/>
              </w:pBdr>
              <w:spacing w:line="259" w:lineRule="auto"/>
              <w:ind w:left="473" w:hanging="425"/>
              <w:rPr>
                <w:rFonts w:ascii="Arial" w:eastAsia="Arial" w:hAnsi="Arial" w:cs="Arial"/>
                <w:color w:val="000000"/>
                <w:sz w:val="20"/>
                <w:szCs w:val="20"/>
              </w:rPr>
            </w:pPr>
            <w:r>
              <w:rPr>
                <w:rFonts w:ascii="Arial" w:eastAsia="Arial" w:hAnsi="Arial" w:cs="Arial"/>
                <w:color w:val="000000"/>
                <w:sz w:val="20"/>
                <w:szCs w:val="20"/>
              </w:rPr>
              <w:t>You should follow this route if you have experienced extraordinary circumstances:</w:t>
            </w:r>
          </w:p>
          <w:p w14:paraId="746A6835" w14:textId="77777777" w:rsidR="00CF0D51" w:rsidRDefault="000E5BAE">
            <w:pPr>
              <w:numPr>
                <w:ilvl w:val="0"/>
                <w:numId w:val="3"/>
              </w:numPr>
              <w:pBdr>
                <w:top w:val="nil"/>
                <w:left w:val="nil"/>
                <w:bottom w:val="nil"/>
                <w:right w:val="nil"/>
                <w:between w:val="nil"/>
              </w:pBdr>
              <w:spacing w:line="259" w:lineRule="auto"/>
              <w:ind w:left="899" w:hanging="426"/>
              <w:rPr>
                <w:rFonts w:ascii="Arial" w:eastAsia="Arial" w:hAnsi="Arial" w:cs="Arial"/>
                <w:color w:val="000000"/>
                <w:sz w:val="20"/>
                <w:szCs w:val="20"/>
              </w:rPr>
            </w:pPr>
            <w:r>
              <w:rPr>
                <w:rFonts w:ascii="Arial" w:eastAsia="Arial" w:hAnsi="Arial" w:cs="Arial"/>
                <w:color w:val="000000"/>
                <w:sz w:val="20"/>
                <w:szCs w:val="20"/>
              </w:rPr>
              <w:t>for assessment types not covered by self-certification (</w:t>
            </w:r>
            <w:proofErr w:type="gramStart"/>
            <w:r>
              <w:rPr>
                <w:rFonts w:ascii="Arial" w:eastAsia="Arial" w:hAnsi="Arial" w:cs="Arial"/>
                <w:color w:val="000000"/>
                <w:sz w:val="20"/>
                <w:szCs w:val="20"/>
              </w:rPr>
              <w:t>e.g.</w:t>
            </w:r>
            <w:proofErr w:type="gramEnd"/>
            <w:r>
              <w:rPr>
                <w:rFonts w:ascii="Arial" w:eastAsia="Arial" w:hAnsi="Arial" w:cs="Arial"/>
                <w:color w:val="000000"/>
                <w:sz w:val="20"/>
                <w:szCs w:val="20"/>
              </w:rPr>
              <w:t xml:space="preserve"> coursework) and/or </w:t>
            </w:r>
          </w:p>
          <w:p w14:paraId="312CBF27" w14:textId="77777777" w:rsidR="00CF0D51" w:rsidRDefault="000E5BAE">
            <w:pPr>
              <w:numPr>
                <w:ilvl w:val="0"/>
                <w:numId w:val="3"/>
              </w:numPr>
              <w:pBdr>
                <w:top w:val="nil"/>
                <w:left w:val="nil"/>
                <w:bottom w:val="nil"/>
                <w:right w:val="nil"/>
                <w:between w:val="nil"/>
              </w:pBdr>
              <w:spacing w:line="259" w:lineRule="auto"/>
              <w:ind w:left="899" w:hanging="426"/>
              <w:rPr>
                <w:rFonts w:ascii="Arial" w:eastAsia="Arial" w:hAnsi="Arial" w:cs="Arial"/>
                <w:color w:val="000000"/>
                <w:sz w:val="20"/>
                <w:szCs w:val="20"/>
              </w:rPr>
            </w:pPr>
            <w:r>
              <w:rPr>
                <w:rFonts w:ascii="Arial" w:eastAsia="Arial" w:hAnsi="Arial" w:cs="Arial"/>
                <w:color w:val="000000"/>
                <w:sz w:val="20"/>
                <w:szCs w:val="20"/>
              </w:rPr>
              <w:t xml:space="preserve">the circumstances affected a period </w:t>
            </w:r>
            <w:r>
              <w:rPr>
                <w:rFonts w:ascii="Arial" w:eastAsia="Arial" w:hAnsi="Arial" w:cs="Arial"/>
                <w:b/>
                <w:color w:val="000000"/>
                <w:sz w:val="20"/>
                <w:szCs w:val="20"/>
              </w:rPr>
              <w:t>longer than 7 calendar days</w:t>
            </w:r>
            <w:r>
              <w:rPr>
                <w:rFonts w:ascii="Arial" w:eastAsia="Arial" w:hAnsi="Arial" w:cs="Arial"/>
                <w:color w:val="000000"/>
                <w:sz w:val="20"/>
                <w:szCs w:val="20"/>
              </w:rPr>
              <w:t xml:space="preserve"> and/or</w:t>
            </w:r>
          </w:p>
          <w:p w14:paraId="1CAE056D" w14:textId="77777777" w:rsidR="00CF0D51" w:rsidRDefault="000E5BAE">
            <w:pPr>
              <w:numPr>
                <w:ilvl w:val="0"/>
                <w:numId w:val="3"/>
              </w:numPr>
              <w:pBdr>
                <w:top w:val="nil"/>
                <w:left w:val="nil"/>
                <w:bottom w:val="nil"/>
                <w:right w:val="nil"/>
                <w:between w:val="nil"/>
              </w:pBdr>
              <w:spacing w:line="259" w:lineRule="auto"/>
              <w:ind w:left="899" w:hanging="426"/>
              <w:rPr>
                <w:rFonts w:ascii="Arial" w:eastAsia="Arial" w:hAnsi="Arial" w:cs="Arial"/>
                <w:color w:val="000000"/>
                <w:sz w:val="20"/>
                <w:szCs w:val="20"/>
              </w:rPr>
            </w:pPr>
            <w:r>
              <w:rPr>
                <w:rFonts w:ascii="Arial" w:eastAsia="Arial" w:hAnsi="Arial" w:cs="Arial"/>
                <w:color w:val="000000"/>
                <w:sz w:val="20"/>
                <w:szCs w:val="20"/>
              </w:rPr>
              <w:t>you have already exceeded the maximum number of submissions for self-certification</w:t>
            </w:r>
          </w:p>
          <w:p w14:paraId="5B12DA4C" w14:textId="77777777" w:rsidR="00CF0D51" w:rsidRDefault="000E5BAE">
            <w:pPr>
              <w:numPr>
                <w:ilvl w:val="0"/>
                <w:numId w:val="3"/>
              </w:numPr>
              <w:pBdr>
                <w:top w:val="nil"/>
                <w:left w:val="nil"/>
                <w:bottom w:val="nil"/>
                <w:right w:val="nil"/>
                <w:between w:val="nil"/>
              </w:pBdr>
              <w:spacing w:line="259" w:lineRule="auto"/>
              <w:ind w:left="473" w:hanging="425"/>
              <w:rPr>
                <w:rFonts w:ascii="Arial" w:eastAsia="Arial" w:hAnsi="Arial" w:cs="Arial"/>
                <w:color w:val="000000"/>
                <w:sz w:val="20"/>
                <w:szCs w:val="20"/>
              </w:rPr>
            </w:pPr>
            <w:r>
              <w:rPr>
                <w:rFonts w:ascii="Arial" w:eastAsia="Arial" w:hAnsi="Arial" w:cs="Arial"/>
                <w:color w:val="000000"/>
                <w:sz w:val="20"/>
                <w:szCs w:val="20"/>
              </w:rPr>
              <w:t>For extraordinary circumstances meeting the above criteria that have impacted your studies resulting in:</w:t>
            </w:r>
          </w:p>
          <w:p w14:paraId="7D4D7C2F" w14:textId="77777777" w:rsidR="00CF0D51" w:rsidRDefault="000E5BAE">
            <w:pPr>
              <w:numPr>
                <w:ilvl w:val="0"/>
                <w:numId w:val="7"/>
              </w:numPr>
              <w:pBdr>
                <w:top w:val="nil"/>
                <w:left w:val="nil"/>
                <w:bottom w:val="nil"/>
                <w:right w:val="nil"/>
                <w:between w:val="nil"/>
              </w:pBdr>
              <w:spacing w:line="259" w:lineRule="auto"/>
              <w:ind w:left="899" w:hanging="426"/>
              <w:rPr>
                <w:rFonts w:ascii="Arial" w:eastAsia="Arial" w:hAnsi="Arial" w:cs="Arial"/>
                <w:color w:val="000000"/>
                <w:sz w:val="20"/>
                <w:szCs w:val="20"/>
              </w:rPr>
            </w:pPr>
            <w:r>
              <w:rPr>
                <w:rFonts w:ascii="Arial" w:eastAsia="Arial" w:hAnsi="Arial" w:cs="Arial"/>
                <w:color w:val="000000"/>
                <w:sz w:val="20"/>
                <w:szCs w:val="20"/>
              </w:rPr>
              <w:t>absence from an assessment (non-attendance)</w:t>
            </w:r>
          </w:p>
          <w:p w14:paraId="20A20A77" w14:textId="77777777" w:rsidR="00CF0D51" w:rsidRDefault="000E5BAE">
            <w:pPr>
              <w:numPr>
                <w:ilvl w:val="0"/>
                <w:numId w:val="7"/>
              </w:numPr>
              <w:pBdr>
                <w:top w:val="nil"/>
                <w:left w:val="nil"/>
                <w:bottom w:val="nil"/>
                <w:right w:val="nil"/>
                <w:between w:val="nil"/>
              </w:pBdr>
              <w:spacing w:line="259" w:lineRule="auto"/>
              <w:ind w:left="899" w:hanging="426"/>
              <w:rPr>
                <w:rFonts w:ascii="Arial" w:eastAsia="Arial" w:hAnsi="Arial" w:cs="Arial"/>
                <w:color w:val="000000"/>
                <w:sz w:val="20"/>
                <w:szCs w:val="20"/>
              </w:rPr>
            </w:pPr>
            <w:r>
              <w:rPr>
                <w:rFonts w:ascii="Arial" w:eastAsia="Arial" w:hAnsi="Arial" w:cs="Arial"/>
                <w:color w:val="000000"/>
                <w:sz w:val="20"/>
                <w:szCs w:val="20"/>
              </w:rPr>
              <w:t>Failure to submit or undertake assessed work (non-submission)</w:t>
            </w:r>
          </w:p>
          <w:p w14:paraId="03784695" w14:textId="77777777" w:rsidR="00CF0D51" w:rsidRDefault="000E5BAE">
            <w:pPr>
              <w:numPr>
                <w:ilvl w:val="0"/>
                <w:numId w:val="7"/>
              </w:numPr>
              <w:pBdr>
                <w:top w:val="nil"/>
                <w:left w:val="nil"/>
                <w:bottom w:val="nil"/>
                <w:right w:val="nil"/>
                <w:between w:val="nil"/>
              </w:pBdr>
              <w:spacing w:line="259" w:lineRule="auto"/>
              <w:ind w:left="899" w:hanging="426"/>
              <w:rPr>
                <w:rFonts w:ascii="Arial" w:eastAsia="Arial" w:hAnsi="Arial" w:cs="Arial"/>
                <w:color w:val="000000"/>
                <w:sz w:val="20"/>
                <w:szCs w:val="20"/>
              </w:rPr>
            </w:pPr>
            <w:r>
              <w:rPr>
                <w:rFonts w:ascii="Arial" w:eastAsia="Arial" w:hAnsi="Arial" w:cs="Arial"/>
                <w:color w:val="000000"/>
                <w:sz w:val="20"/>
                <w:szCs w:val="20"/>
              </w:rPr>
              <w:t>Failure to submit work by the deadline, including any agreed extension (late submission)</w:t>
            </w:r>
          </w:p>
          <w:p w14:paraId="38388351" w14:textId="77777777" w:rsidR="00CF0D51" w:rsidRDefault="000E5BAE">
            <w:pPr>
              <w:numPr>
                <w:ilvl w:val="0"/>
                <w:numId w:val="7"/>
              </w:numPr>
              <w:pBdr>
                <w:top w:val="nil"/>
                <w:left w:val="nil"/>
                <w:bottom w:val="nil"/>
                <w:right w:val="nil"/>
                <w:between w:val="nil"/>
              </w:pBdr>
              <w:spacing w:line="259" w:lineRule="auto"/>
              <w:ind w:left="899" w:hanging="426"/>
              <w:rPr>
                <w:rFonts w:ascii="Arial" w:eastAsia="Arial" w:hAnsi="Arial" w:cs="Arial"/>
                <w:color w:val="000000"/>
                <w:sz w:val="20"/>
                <w:szCs w:val="20"/>
              </w:rPr>
            </w:pPr>
            <w:r>
              <w:rPr>
                <w:rFonts w:ascii="Arial" w:eastAsia="Arial" w:hAnsi="Arial" w:cs="Arial"/>
                <w:color w:val="000000"/>
                <w:sz w:val="20"/>
                <w:szCs w:val="20"/>
              </w:rPr>
              <w:t xml:space="preserve">Unrepresentative performance in all or part of an assessment </w:t>
            </w:r>
            <w:proofErr w:type="gramStart"/>
            <w:r>
              <w:rPr>
                <w:rFonts w:ascii="Arial" w:eastAsia="Arial" w:hAnsi="Arial" w:cs="Arial"/>
                <w:color w:val="000000"/>
                <w:sz w:val="20"/>
                <w:szCs w:val="20"/>
              </w:rPr>
              <w:t>e.g.</w:t>
            </w:r>
            <w:proofErr w:type="gramEnd"/>
            <w:r>
              <w:rPr>
                <w:rFonts w:ascii="Arial" w:eastAsia="Arial" w:hAnsi="Arial" w:cs="Arial"/>
                <w:color w:val="000000"/>
                <w:sz w:val="20"/>
                <w:szCs w:val="20"/>
              </w:rPr>
              <w:t xml:space="preserve"> you passed an assessment but feel your performance had been impacted by circumstances</w:t>
            </w:r>
          </w:p>
          <w:p w14:paraId="6B129550" w14:textId="77777777" w:rsidR="00CF0D51" w:rsidRDefault="000E5BAE">
            <w:pPr>
              <w:numPr>
                <w:ilvl w:val="0"/>
                <w:numId w:val="9"/>
              </w:numPr>
              <w:pBdr>
                <w:top w:val="nil"/>
                <w:left w:val="nil"/>
                <w:bottom w:val="nil"/>
                <w:right w:val="nil"/>
                <w:between w:val="nil"/>
              </w:pBdr>
              <w:spacing w:line="259" w:lineRule="auto"/>
              <w:ind w:left="615" w:hanging="425"/>
              <w:rPr>
                <w:rFonts w:ascii="Arial" w:eastAsia="Arial" w:hAnsi="Arial" w:cs="Arial"/>
                <w:color w:val="000000"/>
                <w:sz w:val="20"/>
                <w:szCs w:val="20"/>
              </w:rPr>
            </w:pPr>
            <w:r>
              <w:rPr>
                <w:rFonts w:ascii="Arial" w:eastAsia="Arial" w:hAnsi="Arial" w:cs="Arial"/>
                <w:color w:val="000000"/>
                <w:sz w:val="20"/>
                <w:szCs w:val="20"/>
              </w:rPr>
              <w:t xml:space="preserve">You must submit your request after the impacted assessment deadline and </w:t>
            </w:r>
            <w:r>
              <w:rPr>
                <w:rFonts w:ascii="Arial" w:eastAsia="Arial" w:hAnsi="Arial" w:cs="Arial"/>
                <w:b/>
                <w:color w:val="000000"/>
                <w:sz w:val="20"/>
                <w:szCs w:val="20"/>
              </w:rPr>
              <w:t>as close to the circumstances as possible</w:t>
            </w:r>
            <w:r>
              <w:rPr>
                <w:rFonts w:ascii="Arial" w:eastAsia="Arial" w:hAnsi="Arial" w:cs="Arial"/>
                <w:color w:val="000000"/>
                <w:sz w:val="20"/>
                <w:szCs w:val="20"/>
              </w:rPr>
              <w:t xml:space="preserve">, and </w:t>
            </w:r>
            <w:r>
              <w:rPr>
                <w:rFonts w:ascii="Arial" w:eastAsia="Arial" w:hAnsi="Arial" w:cs="Arial"/>
                <w:color w:val="000000"/>
                <w:sz w:val="20"/>
                <w:szCs w:val="20"/>
                <w:u w:val="single"/>
              </w:rPr>
              <w:t>no later than 14 calendar days</w:t>
            </w:r>
            <w:r>
              <w:rPr>
                <w:rFonts w:ascii="Arial" w:eastAsia="Arial" w:hAnsi="Arial" w:cs="Arial"/>
                <w:color w:val="000000"/>
                <w:sz w:val="20"/>
                <w:szCs w:val="20"/>
              </w:rPr>
              <w:t xml:space="preserve"> from receipt of</w:t>
            </w:r>
            <w:r>
              <w:rPr>
                <w:rFonts w:ascii="Arial" w:eastAsia="Arial" w:hAnsi="Arial" w:cs="Arial"/>
                <w:color w:val="000000"/>
                <w:sz w:val="20"/>
                <w:szCs w:val="20"/>
              </w:rPr>
              <w:t xml:space="preserve"> exam board results.</w:t>
            </w:r>
          </w:p>
          <w:p w14:paraId="42F70491" w14:textId="77777777" w:rsidR="00CF0D51" w:rsidRDefault="000E5BAE">
            <w:pPr>
              <w:numPr>
                <w:ilvl w:val="0"/>
                <w:numId w:val="9"/>
              </w:numPr>
              <w:pBdr>
                <w:top w:val="nil"/>
                <w:left w:val="nil"/>
                <w:bottom w:val="nil"/>
                <w:right w:val="nil"/>
                <w:between w:val="nil"/>
              </w:pBdr>
              <w:spacing w:line="259" w:lineRule="auto"/>
              <w:ind w:left="615" w:hanging="425"/>
              <w:rPr>
                <w:rFonts w:ascii="Arial" w:eastAsia="Arial" w:hAnsi="Arial" w:cs="Arial"/>
                <w:color w:val="000000"/>
                <w:sz w:val="20"/>
                <w:szCs w:val="20"/>
              </w:rPr>
            </w:pPr>
            <w:r>
              <w:rPr>
                <w:rFonts w:ascii="Arial" w:eastAsia="Arial" w:hAnsi="Arial" w:cs="Arial"/>
                <w:color w:val="000000"/>
                <w:sz w:val="20"/>
                <w:szCs w:val="20"/>
              </w:rPr>
              <w:t xml:space="preserve">Additional Consideration cannot be requested in advance of a submission date. If you are unable to meet your assessment deadlines the appropriate route for you to follow now may be to request an </w:t>
            </w:r>
            <w:hyperlink r:id="rId8">
              <w:r>
                <w:rPr>
                  <w:rFonts w:ascii="Arial" w:eastAsia="Arial" w:hAnsi="Arial" w:cs="Arial"/>
                  <w:color w:val="0000FF"/>
                  <w:sz w:val="20"/>
                  <w:szCs w:val="20"/>
                  <w:u w:val="single"/>
                </w:rPr>
                <w:t>extension to deadline</w:t>
              </w:r>
            </w:hyperlink>
            <w:r>
              <w:rPr>
                <w:rFonts w:ascii="Arial" w:eastAsia="Arial" w:hAnsi="Arial" w:cs="Arial"/>
                <w:color w:val="000000"/>
                <w:sz w:val="20"/>
                <w:szCs w:val="20"/>
              </w:rPr>
              <w:t>.</w:t>
            </w:r>
          </w:p>
          <w:p w14:paraId="1976F4BD" w14:textId="77777777" w:rsidR="00CF0D51" w:rsidRDefault="000E5BAE">
            <w:pPr>
              <w:numPr>
                <w:ilvl w:val="0"/>
                <w:numId w:val="3"/>
              </w:numPr>
              <w:pBdr>
                <w:top w:val="nil"/>
                <w:left w:val="nil"/>
                <w:bottom w:val="nil"/>
                <w:right w:val="nil"/>
                <w:between w:val="nil"/>
              </w:pBdr>
              <w:spacing w:after="160" w:line="259" w:lineRule="auto"/>
              <w:ind w:left="615" w:hanging="425"/>
              <w:rPr>
                <w:rFonts w:ascii="Arial" w:eastAsia="Arial" w:hAnsi="Arial" w:cs="Arial"/>
                <w:color w:val="000000"/>
                <w:sz w:val="20"/>
                <w:szCs w:val="20"/>
              </w:rPr>
            </w:pPr>
            <w:r>
              <w:rPr>
                <w:rFonts w:ascii="Arial" w:eastAsia="Arial" w:hAnsi="Arial" w:cs="Arial"/>
                <w:color w:val="000000"/>
                <w:sz w:val="20"/>
                <w:szCs w:val="20"/>
              </w:rPr>
              <w:lastRenderedPageBreak/>
              <w:t>Supporting documentation is required, however requests without documentation will be considered on a case-by-case basis.</w:t>
            </w:r>
          </w:p>
        </w:tc>
      </w:tr>
    </w:tbl>
    <w:p w14:paraId="6B727D61"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2240D0A6" w14:textId="77777777" w:rsidR="00CF0D51" w:rsidRDefault="000E5BAE">
      <w:pPr>
        <w:pBdr>
          <w:top w:val="nil"/>
          <w:left w:val="nil"/>
          <w:bottom w:val="nil"/>
          <w:right w:val="nil"/>
          <w:between w:val="nil"/>
        </w:pBdr>
        <w:spacing w:after="0" w:line="240" w:lineRule="auto"/>
        <w:rPr>
          <w:rFonts w:ascii="Arial" w:eastAsia="Arial" w:hAnsi="Arial" w:cs="Arial"/>
          <w:b/>
          <w:color w:val="2F5496"/>
        </w:rPr>
      </w:pPr>
      <w:r>
        <w:rPr>
          <w:rFonts w:ascii="Arial" w:eastAsia="Arial" w:hAnsi="Arial" w:cs="Arial"/>
          <w:b/>
          <w:color w:val="2F5496"/>
        </w:rPr>
        <w:t>Advice for students</w:t>
      </w:r>
    </w:p>
    <w:p w14:paraId="2B91450D" w14:textId="77777777" w:rsidR="00CF0D51" w:rsidRDefault="000E5BAE">
      <w:pPr>
        <w:pBdr>
          <w:top w:val="nil"/>
          <w:left w:val="nil"/>
          <w:bottom w:val="nil"/>
          <w:right w:val="nil"/>
          <w:between w:val="nil"/>
        </w:pBdr>
        <w:spacing w:before="280" w:after="280" w:line="240" w:lineRule="auto"/>
        <w:rPr>
          <w:color w:val="000000"/>
        </w:rPr>
      </w:pPr>
      <w:r>
        <w:rPr>
          <w:rFonts w:ascii="Arial" w:eastAsia="Arial" w:hAnsi="Arial" w:cs="Arial"/>
          <w:color w:val="000000"/>
          <w:sz w:val="20"/>
          <w:szCs w:val="20"/>
        </w:rPr>
        <w:t xml:space="preserve">The Additional Consideration process is about making allowance for impacts – not about fixing marks. You should read the below advice to make sure you fully understand the Additional Consideration process before submitting a request. Incorrectly completed </w:t>
      </w:r>
      <w:r>
        <w:rPr>
          <w:rFonts w:ascii="Arial" w:eastAsia="Arial" w:hAnsi="Arial" w:cs="Arial"/>
          <w:color w:val="000000"/>
          <w:sz w:val="20"/>
          <w:szCs w:val="20"/>
        </w:rPr>
        <w:t xml:space="preserve">requests may not be accepted and can take longer to process. </w:t>
      </w:r>
    </w:p>
    <w:p w14:paraId="7F12C7E7"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University’s Additional Consideration regulations can be found within section B5 of the </w:t>
      </w:r>
      <w:hyperlink r:id="rId9">
        <w:r>
          <w:rPr>
            <w:rFonts w:ascii="Arial" w:eastAsia="Arial" w:hAnsi="Arial" w:cs="Arial"/>
            <w:color w:val="0000FF"/>
            <w:sz w:val="20"/>
            <w:szCs w:val="20"/>
            <w:u w:val="single"/>
          </w:rPr>
          <w:t>General Examinations and Assessment Regulations (GEAR),</w:t>
        </w:r>
      </w:hyperlink>
      <w:r>
        <w:rPr>
          <w:rFonts w:ascii="Arial" w:eastAsia="Arial" w:hAnsi="Arial" w:cs="Arial"/>
          <w:color w:val="000000"/>
          <w:sz w:val="20"/>
          <w:szCs w:val="20"/>
        </w:rPr>
        <w:t xml:space="preserve"> though a summary of both routes is provided below. </w:t>
      </w:r>
    </w:p>
    <w:p w14:paraId="0E8BF45D"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2A2A489C"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process applies to all undergraduate and postgraduate taught provision, including that delivered by Partner Institutions. </w:t>
      </w:r>
    </w:p>
    <w:p w14:paraId="333064AF"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62936982"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4C439B8F" w14:textId="77777777" w:rsidR="00CF0D51" w:rsidRDefault="000E5BAE">
      <w:pPr>
        <w:pBdr>
          <w:top w:val="nil"/>
          <w:left w:val="nil"/>
          <w:bottom w:val="nil"/>
          <w:right w:val="nil"/>
          <w:between w:val="nil"/>
        </w:pBdr>
        <w:spacing w:after="0" w:line="240" w:lineRule="auto"/>
        <w:rPr>
          <w:rFonts w:ascii="Arial" w:eastAsia="Arial" w:hAnsi="Arial" w:cs="Arial"/>
          <w:b/>
          <w:color w:val="2F5496"/>
        </w:rPr>
      </w:pPr>
      <w:r>
        <w:rPr>
          <w:rFonts w:ascii="Arial" w:eastAsia="Arial" w:hAnsi="Arial" w:cs="Arial"/>
          <w:b/>
          <w:color w:val="2F5496"/>
        </w:rPr>
        <w:t>1</w:t>
      </w:r>
      <w:r>
        <w:rPr>
          <w:rFonts w:ascii="Arial" w:eastAsia="Arial" w:hAnsi="Arial" w:cs="Arial"/>
          <w:b/>
          <w:color w:val="2F5496"/>
        </w:rPr>
        <w:tab/>
        <w:t>Self-certificat</w:t>
      </w:r>
      <w:r>
        <w:rPr>
          <w:rFonts w:ascii="Arial" w:eastAsia="Arial" w:hAnsi="Arial" w:cs="Arial"/>
          <w:b/>
          <w:color w:val="2F5496"/>
        </w:rPr>
        <w:t>ion for absence from assessment</w:t>
      </w:r>
    </w:p>
    <w:p w14:paraId="58B3960A" w14:textId="77777777" w:rsidR="00CF0D51" w:rsidRDefault="00CF0D51">
      <w:pPr>
        <w:pBdr>
          <w:top w:val="nil"/>
          <w:left w:val="nil"/>
          <w:bottom w:val="nil"/>
          <w:right w:val="nil"/>
          <w:between w:val="nil"/>
        </w:pBdr>
        <w:spacing w:after="0" w:line="240" w:lineRule="auto"/>
        <w:rPr>
          <w:rFonts w:ascii="Arial" w:eastAsia="Arial" w:hAnsi="Arial" w:cs="Arial"/>
          <w:b/>
          <w:color w:val="000000"/>
          <w:sz w:val="20"/>
          <w:szCs w:val="20"/>
        </w:rPr>
      </w:pPr>
    </w:p>
    <w:p w14:paraId="7C8FD658"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You may self-certify to cover absence from a time-bound assessment if you have experienced extraordinary circumstances, outside of your control (</w:t>
      </w:r>
      <w:proofErr w:type="gramStart"/>
      <w:r>
        <w:rPr>
          <w:rFonts w:ascii="Arial" w:eastAsia="Arial" w:hAnsi="Arial" w:cs="Arial"/>
          <w:color w:val="000000"/>
          <w:sz w:val="20"/>
          <w:szCs w:val="20"/>
        </w:rPr>
        <w:t>i.e.</w:t>
      </w:r>
      <w:proofErr w:type="gramEnd"/>
      <w:r>
        <w:rPr>
          <w:rFonts w:ascii="Arial" w:eastAsia="Arial" w:hAnsi="Arial" w:cs="Arial"/>
          <w:color w:val="000000"/>
          <w:sz w:val="20"/>
          <w:szCs w:val="20"/>
        </w:rPr>
        <w:t xml:space="preserve"> unforeseen and unavoidable). These circumstances may include short-term i</w:t>
      </w:r>
      <w:r>
        <w:rPr>
          <w:rFonts w:ascii="Arial" w:eastAsia="Arial" w:hAnsi="Arial" w:cs="Arial"/>
          <w:color w:val="000000"/>
          <w:sz w:val="20"/>
          <w:szCs w:val="20"/>
        </w:rPr>
        <w:t>llness, acute worsening of a long-term condition or emergency caring responsibilities.  Examples of time-bound assessment</w:t>
      </w:r>
      <w:r>
        <w:rPr>
          <w:rFonts w:ascii="Arial" w:eastAsia="Arial" w:hAnsi="Arial" w:cs="Arial"/>
          <w:b/>
          <w:color w:val="000000"/>
          <w:sz w:val="20"/>
          <w:szCs w:val="20"/>
          <w:vertAlign w:val="superscript"/>
        </w:rPr>
        <w:footnoteReference w:id="1"/>
      </w:r>
      <w:r>
        <w:rPr>
          <w:rFonts w:ascii="Arial" w:eastAsia="Arial" w:hAnsi="Arial" w:cs="Arial"/>
          <w:color w:val="000000"/>
          <w:sz w:val="20"/>
          <w:szCs w:val="20"/>
        </w:rPr>
        <w:t xml:space="preserve"> include:</w:t>
      </w:r>
    </w:p>
    <w:p w14:paraId="351EF092" w14:textId="77777777" w:rsidR="00CF0D51" w:rsidRDefault="00CF0D51">
      <w:pPr>
        <w:pBdr>
          <w:top w:val="nil"/>
          <w:left w:val="nil"/>
          <w:bottom w:val="nil"/>
          <w:right w:val="nil"/>
          <w:between w:val="nil"/>
        </w:pBdr>
        <w:spacing w:after="0" w:line="240" w:lineRule="auto"/>
        <w:ind w:left="720"/>
        <w:rPr>
          <w:rFonts w:ascii="Arial" w:eastAsia="Arial" w:hAnsi="Arial" w:cs="Arial"/>
          <w:color w:val="000000"/>
          <w:sz w:val="20"/>
          <w:szCs w:val="20"/>
        </w:rPr>
      </w:pPr>
    </w:p>
    <w:tbl>
      <w:tblPr>
        <w:tblStyle w:val="a0"/>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6A0" w:firstRow="1" w:lastRow="0" w:firstColumn="1" w:lastColumn="0" w:noHBand="1" w:noVBand="1"/>
      </w:tblPr>
      <w:tblGrid>
        <w:gridCol w:w="4508"/>
        <w:gridCol w:w="4508"/>
      </w:tblGrid>
      <w:tr w:rsidR="00CF0D51" w14:paraId="3FEEB2FD" w14:textId="77777777" w:rsidTr="00CF0D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EFFDB97" w14:textId="77777777" w:rsidR="00CF0D51" w:rsidRDefault="000E5BAE">
            <w:pPr>
              <w:pBdr>
                <w:top w:val="nil"/>
                <w:left w:val="nil"/>
                <w:bottom w:val="nil"/>
                <w:right w:val="nil"/>
                <w:between w:val="nil"/>
              </w:pBdr>
              <w:spacing w:after="160"/>
              <w:rPr>
                <w:rFonts w:ascii="Arial" w:eastAsia="Arial" w:hAnsi="Arial" w:cs="Arial"/>
                <w:color w:val="000000"/>
                <w:sz w:val="20"/>
                <w:szCs w:val="20"/>
              </w:rPr>
            </w:pPr>
            <w:r>
              <w:rPr>
                <w:rFonts w:ascii="Arial" w:eastAsia="Arial" w:hAnsi="Arial" w:cs="Arial"/>
                <w:b w:val="0"/>
                <w:color w:val="000000"/>
                <w:sz w:val="20"/>
                <w:szCs w:val="20"/>
              </w:rPr>
              <w:t>Time-Bound Assessment examples</w:t>
            </w:r>
          </w:p>
        </w:tc>
        <w:tc>
          <w:tcPr>
            <w:tcW w:w="4508" w:type="dxa"/>
          </w:tcPr>
          <w:p w14:paraId="389825CB" w14:textId="77777777" w:rsidR="00CF0D51" w:rsidRDefault="00CF0D51">
            <w:pPr>
              <w:pBdr>
                <w:top w:val="nil"/>
                <w:left w:val="nil"/>
                <w:bottom w:val="nil"/>
                <w:right w:val="nil"/>
                <w:between w:val="nil"/>
              </w:pBdr>
              <w:spacing w:after="160"/>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r>
      <w:tr w:rsidR="00CF0D51" w14:paraId="7BCEF2CB" w14:textId="77777777" w:rsidTr="00CF0D51">
        <w:tc>
          <w:tcPr>
            <w:cnfStyle w:val="001000000000" w:firstRow="0" w:lastRow="0" w:firstColumn="1" w:lastColumn="0" w:oddVBand="0" w:evenVBand="0" w:oddHBand="0" w:evenHBand="0" w:firstRowFirstColumn="0" w:firstRowLastColumn="0" w:lastRowFirstColumn="0" w:lastRowLastColumn="0"/>
            <w:tcW w:w="4508" w:type="dxa"/>
          </w:tcPr>
          <w:p w14:paraId="4355705F" w14:textId="77777777" w:rsidR="00CF0D51" w:rsidRDefault="000E5BAE">
            <w:pPr>
              <w:pBdr>
                <w:top w:val="nil"/>
                <w:left w:val="nil"/>
                <w:bottom w:val="nil"/>
                <w:right w:val="nil"/>
                <w:between w:val="nil"/>
              </w:pBdr>
              <w:spacing w:after="160"/>
              <w:rPr>
                <w:rFonts w:ascii="Arial" w:eastAsia="Arial" w:hAnsi="Arial" w:cs="Arial"/>
                <w:color w:val="000000"/>
                <w:sz w:val="20"/>
                <w:szCs w:val="20"/>
              </w:rPr>
            </w:pPr>
            <w:r>
              <w:rPr>
                <w:rFonts w:ascii="Arial" w:eastAsia="Arial" w:hAnsi="Arial" w:cs="Arial"/>
                <w:b w:val="0"/>
                <w:color w:val="000000"/>
                <w:sz w:val="20"/>
                <w:szCs w:val="20"/>
              </w:rPr>
              <w:t>Written Exams</w:t>
            </w:r>
          </w:p>
        </w:tc>
        <w:tc>
          <w:tcPr>
            <w:tcW w:w="4508" w:type="dxa"/>
          </w:tcPr>
          <w:p w14:paraId="3FC4CBE5" w14:textId="77777777" w:rsidR="00CF0D51" w:rsidRDefault="000E5BAE">
            <w:pPr>
              <w:pBdr>
                <w:top w:val="nil"/>
                <w:left w:val="nil"/>
                <w:bottom w:val="nil"/>
                <w:right w:val="nil"/>
                <w:between w:val="nil"/>
              </w:pBd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Practical Skills Assessments</w:t>
            </w:r>
          </w:p>
        </w:tc>
      </w:tr>
      <w:tr w:rsidR="00CF0D51" w14:paraId="1F626117" w14:textId="77777777" w:rsidTr="00CF0D51">
        <w:tc>
          <w:tcPr>
            <w:cnfStyle w:val="001000000000" w:firstRow="0" w:lastRow="0" w:firstColumn="1" w:lastColumn="0" w:oddVBand="0" w:evenVBand="0" w:oddHBand="0" w:evenHBand="0" w:firstRowFirstColumn="0" w:firstRowLastColumn="0" w:lastRowFirstColumn="0" w:lastRowLastColumn="0"/>
            <w:tcW w:w="4508" w:type="dxa"/>
          </w:tcPr>
          <w:p w14:paraId="4D455772" w14:textId="77777777" w:rsidR="00CF0D51" w:rsidRDefault="000E5BAE">
            <w:pPr>
              <w:pBdr>
                <w:top w:val="nil"/>
                <w:left w:val="nil"/>
                <w:bottom w:val="nil"/>
                <w:right w:val="nil"/>
                <w:between w:val="nil"/>
              </w:pBdr>
              <w:spacing w:after="160"/>
              <w:jc w:val="both"/>
              <w:rPr>
                <w:rFonts w:ascii="Arial" w:eastAsia="Arial" w:hAnsi="Arial" w:cs="Arial"/>
                <w:color w:val="000000"/>
                <w:sz w:val="20"/>
                <w:szCs w:val="20"/>
              </w:rPr>
            </w:pPr>
            <w:r>
              <w:rPr>
                <w:rFonts w:ascii="Arial" w:eastAsia="Arial" w:hAnsi="Arial" w:cs="Arial"/>
                <w:b w:val="0"/>
                <w:color w:val="000000"/>
                <w:sz w:val="20"/>
                <w:szCs w:val="20"/>
              </w:rPr>
              <w:t>e.g.</w:t>
            </w:r>
          </w:p>
          <w:p w14:paraId="78389A6F" w14:textId="77777777" w:rsidR="00CF0D51" w:rsidRDefault="000E5BAE">
            <w:pPr>
              <w:numPr>
                <w:ilvl w:val="0"/>
                <w:numId w:val="12"/>
              </w:numPr>
              <w:pBdr>
                <w:top w:val="nil"/>
                <w:left w:val="nil"/>
                <w:bottom w:val="nil"/>
                <w:right w:val="nil"/>
                <w:between w:val="nil"/>
              </w:pBdr>
              <w:spacing w:after="160"/>
              <w:rPr>
                <w:rFonts w:ascii="Arial" w:eastAsia="Arial" w:hAnsi="Arial" w:cs="Arial"/>
                <w:color w:val="000000"/>
                <w:sz w:val="20"/>
                <w:szCs w:val="20"/>
              </w:rPr>
            </w:pPr>
            <w:r>
              <w:rPr>
                <w:rFonts w:ascii="Arial" w:eastAsia="Arial" w:hAnsi="Arial" w:cs="Arial"/>
                <w:b w:val="0"/>
                <w:color w:val="000000"/>
                <w:sz w:val="20"/>
                <w:szCs w:val="20"/>
              </w:rPr>
              <w:t xml:space="preserve">Seen and Unseen Exams taken under timed conditions, including Multiple –Choice, Open Book, Short Answer, </w:t>
            </w:r>
            <w:proofErr w:type="gramStart"/>
            <w:r>
              <w:rPr>
                <w:rFonts w:ascii="Arial" w:eastAsia="Arial" w:hAnsi="Arial" w:cs="Arial"/>
                <w:b w:val="0"/>
                <w:color w:val="000000"/>
                <w:sz w:val="20"/>
                <w:szCs w:val="20"/>
              </w:rPr>
              <w:t>Essay</w:t>
            </w:r>
            <w:proofErr w:type="gramEnd"/>
            <w:r>
              <w:rPr>
                <w:rFonts w:ascii="Arial" w:eastAsia="Arial" w:hAnsi="Arial" w:cs="Arial"/>
                <w:b w:val="0"/>
                <w:color w:val="000000"/>
                <w:sz w:val="20"/>
                <w:szCs w:val="20"/>
              </w:rPr>
              <w:t xml:space="preserve"> and problem-based questions</w:t>
            </w:r>
          </w:p>
        </w:tc>
        <w:tc>
          <w:tcPr>
            <w:tcW w:w="4508" w:type="dxa"/>
          </w:tcPr>
          <w:p w14:paraId="2E89955A" w14:textId="77777777" w:rsidR="00CF0D51" w:rsidRDefault="000E5BAE">
            <w:pPr>
              <w:pBdr>
                <w:top w:val="nil"/>
                <w:left w:val="nil"/>
                <w:bottom w:val="nil"/>
                <w:right w:val="nil"/>
                <w:between w:val="nil"/>
              </w:pBd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e.g.</w:t>
            </w:r>
          </w:p>
          <w:p w14:paraId="6F336F71" w14:textId="77777777" w:rsidR="00CF0D51" w:rsidRDefault="000E5BAE">
            <w:pPr>
              <w:numPr>
                <w:ilvl w:val="0"/>
                <w:numId w:val="1"/>
              </w:numPr>
              <w:pBdr>
                <w:top w:val="nil"/>
                <w:left w:val="nil"/>
                <w:bottom w:val="nil"/>
                <w:right w:val="nil"/>
                <w:between w:val="nil"/>
              </w:pBd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Viva Voce</w:t>
            </w:r>
          </w:p>
          <w:p w14:paraId="23472269" w14:textId="77777777" w:rsidR="00CF0D51" w:rsidRDefault="000E5BAE">
            <w:pPr>
              <w:numPr>
                <w:ilvl w:val="0"/>
                <w:numId w:val="1"/>
              </w:numPr>
              <w:pBdr>
                <w:top w:val="nil"/>
                <w:left w:val="nil"/>
                <w:bottom w:val="nil"/>
                <w:right w:val="nil"/>
                <w:between w:val="nil"/>
              </w:pBd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OSCE</w:t>
            </w:r>
          </w:p>
          <w:p w14:paraId="7AFFE065" w14:textId="77777777" w:rsidR="00CF0D51" w:rsidRDefault="000E5BAE">
            <w:pPr>
              <w:numPr>
                <w:ilvl w:val="0"/>
                <w:numId w:val="1"/>
              </w:numPr>
              <w:pBdr>
                <w:top w:val="nil"/>
                <w:left w:val="nil"/>
                <w:bottom w:val="nil"/>
                <w:right w:val="nil"/>
                <w:between w:val="nil"/>
              </w:pBd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Laboratory test</w:t>
            </w:r>
          </w:p>
          <w:p w14:paraId="4550831E" w14:textId="77777777" w:rsidR="00CF0D51" w:rsidRDefault="000E5BAE">
            <w:pPr>
              <w:numPr>
                <w:ilvl w:val="0"/>
                <w:numId w:val="1"/>
              </w:numPr>
              <w:pBdr>
                <w:top w:val="nil"/>
                <w:left w:val="nil"/>
                <w:bottom w:val="nil"/>
                <w:right w:val="nil"/>
                <w:between w:val="nil"/>
              </w:pBd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Observed practice</w:t>
            </w:r>
          </w:p>
          <w:p w14:paraId="3CC2FCA0" w14:textId="77777777" w:rsidR="00CF0D51" w:rsidRDefault="000E5BAE">
            <w:pPr>
              <w:numPr>
                <w:ilvl w:val="0"/>
                <w:numId w:val="1"/>
              </w:numPr>
              <w:pBdr>
                <w:top w:val="nil"/>
                <w:left w:val="nil"/>
                <w:bottom w:val="nil"/>
                <w:right w:val="nil"/>
                <w:between w:val="nil"/>
              </w:pBd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Practical Skills exam</w:t>
            </w:r>
          </w:p>
        </w:tc>
      </w:tr>
      <w:tr w:rsidR="00CF0D51" w14:paraId="7D54752A" w14:textId="77777777" w:rsidTr="00CF0D51">
        <w:tc>
          <w:tcPr>
            <w:cnfStyle w:val="001000000000" w:firstRow="0" w:lastRow="0" w:firstColumn="1" w:lastColumn="0" w:oddVBand="0" w:evenVBand="0" w:oddHBand="0" w:evenHBand="0" w:firstRowFirstColumn="0" w:firstRowLastColumn="0" w:lastRowFirstColumn="0" w:lastRowLastColumn="0"/>
            <w:tcW w:w="9016" w:type="dxa"/>
            <w:gridSpan w:val="2"/>
          </w:tcPr>
          <w:p w14:paraId="1C337677" w14:textId="77777777" w:rsidR="00CF0D51" w:rsidRDefault="000E5BAE">
            <w:pPr>
              <w:pBdr>
                <w:top w:val="nil"/>
                <w:left w:val="nil"/>
                <w:bottom w:val="nil"/>
                <w:right w:val="nil"/>
                <w:between w:val="nil"/>
              </w:pBdr>
              <w:spacing w:after="160"/>
              <w:jc w:val="both"/>
              <w:rPr>
                <w:rFonts w:ascii="Arial" w:eastAsia="Arial" w:hAnsi="Arial" w:cs="Arial"/>
                <w:color w:val="000000"/>
                <w:sz w:val="20"/>
                <w:szCs w:val="20"/>
              </w:rPr>
            </w:pPr>
            <w:r>
              <w:rPr>
                <w:rFonts w:ascii="Arial" w:eastAsia="Arial" w:hAnsi="Arial" w:cs="Arial"/>
                <w:b w:val="0"/>
                <w:color w:val="000000"/>
                <w:sz w:val="20"/>
                <w:szCs w:val="20"/>
              </w:rPr>
              <w:t xml:space="preserve">Assessments exempt from self-certification </w:t>
            </w:r>
            <w:proofErr w:type="gramStart"/>
            <w:r>
              <w:rPr>
                <w:rFonts w:ascii="Arial" w:eastAsia="Arial" w:hAnsi="Arial" w:cs="Arial"/>
                <w:b w:val="0"/>
                <w:color w:val="000000"/>
                <w:sz w:val="20"/>
                <w:szCs w:val="20"/>
              </w:rPr>
              <w:t>include:</w:t>
            </w:r>
            <w:proofErr w:type="gramEnd"/>
            <w:r>
              <w:rPr>
                <w:rFonts w:ascii="Arial" w:eastAsia="Arial" w:hAnsi="Arial" w:cs="Arial"/>
                <w:b w:val="0"/>
                <w:color w:val="000000"/>
                <w:sz w:val="20"/>
                <w:szCs w:val="20"/>
              </w:rPr>
              <w:t xml:space="preserve"> Coursework, Written assignments, reports, dissertations, portfolios and project output. </w:t>
            </w:r>
          </w:p>
        </w:tc>
      </w:tr>
    </w:tbl>
    <w:p w14:paraId="2C1FC678" w14:textId="77777777" w:rsidR="00CF0D51" w:rsidRDefault="00CF0D51">
      <w:pPr>
        <w:ind w:left="720"/>
        <w:rPr>
          <w:rFonts w:ascii="Arial" w:eastAsia="Arial" w:hAnsi="Arial" w:cs="Arial"/>
          <w:sz w:val="20"/>
          <w:szCs w:val="20"/>
        </w:rPr>
      </w:pPr>
    </w:p>
    <w:p w14:paraId="5A0DA6F5" w14:textId="77777777" w:rsidR="00CF0D51" w:rsidRDefault="000E5BAE">
      <w:pPr>
        <w:rPr>
          <w:rFonts w:ascii="Arial" w:eastAsia="Arial" w:hAnsi="Arial" w:cs="Arial"/>
          <w:sz w:val="20"/>
          <w:szCs w:val="20"/>
        </w:rPr>
      </w:pPr>
      <w:r>
        <w:rPr>
          <w:rFonts w:ascii="Arial" w:eastAsia="Arial" w:hAnsi="Arial" w:cs="Arial"/>
          <w:sz w:val="20"/>
          <w:szCs w:val="20"/>
        </w:rPr>
        <w:t>If you are unsure if your assessment is time-bound and eligible for self-certification you should seek advice fro</w:t>
      </w:r>
      <w:r>
        <w:rPr>
          <w:rFonts w:ascii="Arial" w:eastAsia="Arial" w:hAnsi="Arial" w:cs="Arial"/>
          <w:sz w:val="20"/>
          <w:szCs w:val="20"/>
        </w:rPr>
        <w:t xml:space="preserve">m your Course Leader before </w:t>
      </w:r>
      <w:proofErr w:type="gramStart"/>
      <w:r>
        <w:rPr>
          <w:rFonts w:ascii="Arial" w:eastAsia="Arial" w:hAnsi="Arial" w:cs="Arial"/>
          <w:sz w:val="20"/>
          <w:szCs w:val="20"/>
        </w:rPr>
        <w:t>submitting an application</w:t>
      </w:r>
      <w:proofErr w:type="gramEnd"/>
      <w:r>
        <w:rPr>
          <w:rFonts w:ascii="Arial" w:eastAsia="Arial" w:hAnsi="Arial" w:cs="Arial"/>
          <w:sz w:val="20"/>
          <w:szCs w:val="20"/>
        </w:rPr>
        <w:t>.</w:t>
      </w:r>
    </w:p>
    <w:p w14:paraId="58CAFC24" w14:textId="77777777" w:rsidR="00CF0D51" w:rsidRDefault="000E5BAE">
      <w:pPr>
        <w:rPr>
          <w:rFonts w:ascii="Arial" w:eastAsia="Arial" w:hAnsi="Arial" w:cs="Arial"/>
          <w:sz w:val="20"/>
          <w:szCs w:val="20"/>
        </w:rPr>
      </w:pPr>
      <w:r>
        <w:rPr>
          <w:rFonts w:ascii="Arial" w:eastAsia="Arial" w:hAnsi="Arial" w:cs="Arial"/>
          <w:sz w:val="20"/>
          <w:szCs w:val="20"/>
        </w:rPr>
        <w:t>Your self-certification request must also meet the following criteria:</w:t>
      </w:r>
    </w:p>
    <w:p w14:paraId="7E37C392" w14:textId="77777777" w:rsidR="00CF0D51" w:rsidRDefault="000E5BAE">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may self-certify for a period of </w:t>
      </w:r>
      <w:r>
        <w:rPr>
          <w:rFonts w:ascii="Arial" w:eastAsia="Arial" w:hAnsi="Arial" w:cs="Arial"/>
          <w:b/>
          <w:color w:val="000000"/>
          <w:sz w:val="20"/>
          <w:szCs w:val="20"/>
        </w:rPr>
        <w:t>up to and including seven consecutive calendar</w:t>
      </w:r>
      <w:r>
        <w:rPr>
          <w:rFonts w:ascii="Arial" w:eastAsia="Arial" w:hAnsi="Arial" w:cs="Arial"/>
          <w:color w:val="000000"/>
          <w:sz w:val="20"/>
          <w:szCs w:val="20"/>
        </w:rPr>
        <w:t xml:space="preserve"> </w:t>
      </w:r>
      <w:r>
        <w:rPr>
          <w:rFonts w:ascii="Arial" w:eastAsia="Arial" w:hAnsi="Arial" w:cs="Arial"/>
          <w:b/>
          <w:color w:val="000000"/>
          <w:sz w:val="20"/>
          <w:szCs w:val="20"/>
        </w:rPr>
        <w:t>days</w:t>
      </w:r>
      <w:r>
        <w:rPr>
          <w:rFonts w:ascii="Arial" w:eastAsia="Arial" w:hAnsi="Arial" w:cs="Arial"/>
          <w:color w:val="000000"/>
          <w:sz w:val="20"/>
          <w:szCs w:val="20"/>
        </w:rPr>
        <w:t xml:space="preserve"> which include the last assessment date. This period may include multiple impacted time-bound assessments.</w:t>
      </w:r>
    </w:p>
    <w:p w14:paraId="3C56B7B8" w14:textId="77777777" w:rsidR="00CF0D51" w:rsidRDefault="000E5BAE">
      <w:pPr>
        <w:numPr>
          <w:ilvl w:val="0"/>
          <w:numId w:val="4"/>
        </w:num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color w:val="000000"/>
          <w:sz w:val="20"/>
          <w:szCs w:val="20"/>
        </w:rPr>
        <w:t xml:space="preserve">The deadline to submit a request is </w:t>
      </w:r>
      <w:r>
        <w:rPr>
          <w:rFonts w:ascii="Arial" w:eastAsia="Arial" w:hAnsi="Arial" w:cs="Arial"/>
          <w:b/>
          <w:color w:val="000000"/>
          <w:sz w:val="20"/>
          <w:szCs w:val="20"/>
        </w:rPr>
        <w:t>within seven calendar days of the last assessment date.</w:t>
      </w:r>
    </w:p>
    <w:p w14:paraId="65D2D519" w14:textId="77777777" w:rsidR="00CF0D51" w:rsidRDefault="000E5BAE">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A maximum of </w:t>
      </w:r>
      <w:r>
        <w:rPr>
          <w:rFonts w:ascii="Arial" w:eastAsia="Arial" w:hAnsi="Arial" w:cs="Arial"/>
          <w:color w:val="000000"/>
          <w:sz w:val="20"/>
          <w:szCs w:val="20"/>
          <w:u w:val="single"/>
        </w:rPr>
        <w:t>ONE</w:t>
      </w:r>
      <w:r>
        <w:rPr>
          <w:rFonts w:ascii="Arial" w:eastAsia="Arial" w:hAnsi="Arial" w:cs="Arial"/>
          <w:color w:val="000000"/>
          <w:sz w:val="20"/>
          <w:szCs w:val="20"/>
        </w:rPr>
        <w:t xml:space="preserve"> self-certification period per semester c</w:t>
      </w:r>
      <w:r>
        <w:rPr>
          <w:rFonts w:ascii="Arial" w:eastAsia="Arial" w:hAnsi="Arial" w:cs="Arial"/>
          <w:color w:val="000000"/>
          <w:sz w:val="20"/>
          <w:szCs w:val="20"/>
        </w:rPr>
        <w:t>an be made.</w:t>
      </w:r>
    </w:p>
    <w:p w14:paraId="64461651" w14:textId="77777777" w:rsidR="00CF0D51" w:rsidRDefault="000E5BAE">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You may self-certify without providing supporting documentation of your circumstances. You must, however, provide evidence of the date of your assessment (</w:t>
      </w:r>
      <w:proofErr w:type="gramStart"/>
      <w:r>
        <w:rPr>
          <w:rFonts w:ascii="Arial" w:eastAsia="Arial" w:hAnsi="Arial" w:cs="Arial"/>
          <w:color w:val="000000"/>
          <w:sz w:val="20"/>
          <w:szCs w:val="20"/>
        </w:rPr>
        <w:t>e.g.</w:t>
      </w:r>
      <w:proofErr w:type="gramEnd"/>
      <w:r>
        <w:rPr>
          <w:rFonts w:ascii="Arial" w:eastAsia="Arial" w:hAnsi="Arial" w:cs="Arial"/>
          <w:color w:val="000000"/>
          <w:sz w:val="20"/>
          <w:szCs w:val="20"/>
        </w:rPr>
        <w:t xml:space="preserve"> a screenshot of your exam timetable)</w:t>
      </w:r>
    </w:p>
    <w:p w14:paraId="6FD31364" w14:textId="77777777" w:rsidR="00CF0D51" w:rsidRDefault="000E5BAE">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You cannot apply for self-certification for cou</w:t>
      </w:r>
      <w:r>
        <w:rPr>
          <w:rFonts w:ascii="Arial" w:eastAsia="Arial" w:hAnsi="Arial" w:cs="Arial"/>
          <w:color w:val="000000"/>
          <w:sz w:val="20"/>
          <w:szCs w:val="20"/>
        </w:rPr>
        <w:t xml:space="preserve">rsework. If your difficulties are short-term and occur close to a coursework submission deadline a more suitable solution may be to apply for an </w:t>
      </w:r>
      <w:hyperlink r:id="rId10">
        <w:r>
          <w:rPr>
            <w:rFonts w:ascii="Arial" w:eastAsia="Arial" w:hAnsi="Arial" w:cs="Arial"/>
            <w:color w:val="0000FF"/>
            <w:sz w:val="20"/>
            <w:szCs w:val="20"/>
            <w:u w:val="single"/>
          </w:rPr>
          <w:t>extension to deadline</w:t>
        </w:r>
      </w:hyperlink>
      <w:r>
        <w:rPr>
          <w:rFonts w:ascii="Arial" w:eastAsia="Arial" w:hAnsi="Arial" w:cs="Arial"/>
          <w:color w:val="000000"/>
          <w:sz w:val="20"/>
          <w:szCs w:val="20"/>
        </w:rPr>
        <w:t>.</w:t>
      </w:r>
    </w:p>
    <w:p w14:paraId="0F9BC7BC" w14:textId="77777777" w:rsidR="00CF0D51" w:rsidRDefault="00CF0D51">
      <w:pPr>
        <w:pBdr>
          <w:top w:val="nil"/>
          <w:left w:val="nil"/>
          <w:bottom w:val="nil"/>
          <w:right w:val="nil"/>
          <w:between w:val="nil"/>
        </w:pBdr>
        <w:spacing w:after="0" w:line="240" w:lineRule="auto"/>
        <w:rPr>
          <w:rFonts w:ascii="Arial" w:eastAsia="Arial" w:hAnsi="Arial" w:cs="Arial"/>
          <w:color w:val="000000"/>
        </w:rPr>
      </w:pPr>
    </w:p>
    <w:p w14:paraId="664A3A0E" w14:textId="77777777" w:rsidR="00CF0D51" w:rsidRDefault="000E5BAE">
      <w:pPr>
        <w:pBdr>
          <w:top w:val="nil"/>
          <w:left w:val="nil"/>
          <w:bottom w:val="nil"/>
          <w:right w:val="nil"/>
          <w:between w:val="nil"/>
        </w:pBdr>
        <w:spacing w:after="0" w:line="240" w:lineRule="auto"/>
        <w:rPr>
          <w:rFonts w:ascii="Arial" w:eastAsia="Arial" w:hAnsi="Arial" w:cs="Arial"/>
          <w:b/>
          <w:color w:val="365F91"/>
        </w:rPr>
      </w:pPr>
      <w:r>
        <w:rPr>
          <w:rFonts w:ascii="Arial" w:eastAsia="Arial" w:hAnsi="Arial" w:cs="Arial"/>
          <w:b/>
          <w:color w:val="365F91"/>
        </w:rPr>
        <w:t>1.1</w:t>
      </w:r>
      <w:r>
        <w:rPr>
          <w:rFonts w:ascii="Arial" w:eastAsia="Arial" w:hAnsi="Arial" w:cs="Arial"/>
          <w:b/>
          <w:color w:val="365F91"/>
        </w:rPr>
        <w:tab/>
        <w:t>How to self-certify </w:t>
      </w:r>
    </w:p>
    <w:p w14:paraId="48A22538" w14:textId="77777777" w:rsidR="00CF0D51" w:rsidRDefault="00CF0D51">
      <w:pPr>
        <w:pBdr>
          <w:top w:val="nil"/>
          <w:left w:val="nil"/>
          <w:bottom w:val="nil"/>
          <w:right w:val="nil"/>
          <w:between w:val="nil"/>
        </w:pBdr>
        <w:spacing w:after="0" w:line="240" w:lineRule="auto"/>
        <w:ind w:left="720"/>
        <w:rPr>
          <w:rFonts w:ascii="Arial" w:eastAsia="Arial" w:hAnsi="Arial" w:cs="Arial"/>
          <w:color w:val="365F91"/>
        </w:rPr>
      </w:pPr>
    </w:p>
    <w:p w14:paraId="0F7AB209"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To self-certify you should complete in full </w:t>
      </w:r>
      <w:hyperlink r:id="rId11">
        <w:r>
          <w:rPr>
            <w:rFonts w:ascii="Arial" w:eastAsia="Arial" w:hAnsi="Arial" w:cs="Arial"/>
            <w:color w:val="0000FF"/>
            <w:sz w:val="20"/>
            <w:szCs w:val="20"/>
            <w:u w:val="single"/>
          </w:rPr>
          <w:t>ARGEAR3</w:t>
        </w:r>
      </w:hyperlink>
      <w:r>
        <w:rPr>
          <w:rFonts w:ascii="Arial" w:eastAsia="Arial" w:hAnsi="Arial" w:cs="Arial"/>
          <w:color w:val="000000"/>
          <w:sz w:val="20"/>
          <w:szCs w:val="20"/>
        </w:rPr>
        <w:t>. Sections A and B and submit it to the Additional Consideration Office via </w:t>
      </w:r>
      <w:r>
        <w:rPr>
          <w:b/>
          <w:color w:val="000000"/>
          <w:highlight w:val="white"/>
        </w:rPr>
        <w:t>additionalconsideration@escg.ac.uk</w:t>
      </w:r>
      <w:r>
        <w:rPr>
          <w:rFonts w:ascii="Arial" w:eastAsia="Arial" w:hAnsi="Arial" w:cs="Arial"/>
          <w:color w:val="000000"/>
          <w:sz w:val="20"/>
          <w:szCs w:val="20"/>
        </w:rPr>
        <w:t>. Your form will</w:t>
      </w:r>
      <w:r>
        <w:rPr>
          <w:rFonts w:ascii="Arial" w:eastAsia="Arial" w:hAnsi="Arial" w:cs="Arial"/>
          <w:color w:val="000000"/>
          <w:sz w:val="20"/>
          <w:szCs w:val="20"/>
        </w:rPr>
        <w:t xml:space="preserve"> be processed by the University’s designated Initial Assessors. You will receive an email to confirm receipt of your form, normally within 3 working days of submission, and you can expect to receive a decision, normally within 14 calendar days of your subm</w:t>
      </w:r>
      <w:r>
        <w:rPr>
          <w:rFonts w:ascii="Arial" w:eastAsia="Arial" w:hAnsi="Arial" w:cs="Arial"/>
          <w:color w:val="000000"/>
          <w:sz w:val="20"/>
          <w:szCs w:val="20"/>
        </w:rPr>
        <w:t>ission.</w:t>
      </w:r>
    </w:p>
    <w:p w14:paraId="710CAAD4" w14:textId="77777777" w:rsidR="00CF0D51" w:rsidRDefault="00CF0D51">
      <w:pPr>
        <w:pBdr>
          <w:top w:val="nil"/>
          <w:left w:val="nil"/>
          <w:bottom w:val="nil"/>
          <w:right w:val="nil"/>
          <w:between w:val="nil"/>
        </w:pBdr>
        <w:spacing w:after="0" w:line="240" w:lineRule="auto"/>
        <w:ind w:left="720"/>
        <w:rPr>
          <w:rFonts w:ascii="Arial" w:eastAsia="Arial" w:hAnsi="Arial" w:cs="Arial"/>
          <w:color w:val="000000"/>
          <w:sz w:val="20"/>
          <w:szCs w:val="20"/>
        </w:rPr>
      </w:pPr>
    </w:p>
    <w:p w14:paraId="0E0283A0"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All correspondence regarding your claim will be sent to your University @escg.ac.uk student email account.</w:t>
      </w:r>
      <w:r>
        <w:rPr>
          <w:rFonts w:ascii="Arial" w:eastAsia="Arial" w:hAnsi="Arial" w:cs="Arial"/>
          <w:color w:val="000000"/>
          <w:sz w:val="20"/>
          <w:szCs w:val="20"/>
        </w:rPr>
        <w:t> </w:t>
      </w:r>
    </w:p>
    <w:p w14:paraId="1180474D" w14:textId="77777777" w:rsidR="00CF0D51" w:rsidRDefault="00CF0D51">
      <w:pPr>
        <w:pBdr>
          <w:top w:val="nil"/>
          <w:left w:val="nil"/>
          <w:bottom w:val="nil"/>
          <w:right w:val="nil"/>
          <w:between w:val="nil"/>
        </w:pBdr>
        <w:spacing w:after="0" w:line="240" w:lineRule="auto"/>
        <w:ind w:left="720"/>
        <w:rPr>
          <w:rFonts w:ascii="Arial" w:eastAsia="Arial" w:hAnsi="Arial" w:cs="Arial"/>
          <w:color w:val="000000"/>
          <w:sz w:val="20"/>
          <w:szCs w:val="20"/>
        </w:rPr>
      </w:pPr>
    </w:p>
    <w:p w14:paraId="013C14F7"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deadline for submission is </w:t>
      </w:r>
      <w:r>
        <w:rPr>
          <w:rFonts w:ascii="Arial" w:eastAsia="Arial" w:hAnsi="Arial" w:cs="Arial"/>
          <w:b/>
          <w:color w:val="000000"/>
          <w:sz w:val="20"/>
          <w:szCs w:val="20"/>
        </w:rPr>
        <w:t>within seven calendar days of the last affected assessment date.</w:t>
      </w:r>
    </w:p>
    <w:p w14:paraId="78FCFFD9"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1CF029E9" w14:textId="77777777" w:rsidR="00CF0D51" w:rsidRDefault="000E5BAE">
      <w:pPr>
        <w:pBdr>
          <w:top w:val="nil"/>
          <w:left w:val="nil"/>
          <w:bottom w:val="nil"/>
          <w:right w:val="nil"/>
          <w:between w:val="nil"/>
        </w:pBdr>
        <w:spacing w:after="0" w:line="240" w:lineRule="auto"/>
        <w:rPr>
          <w:rFonts w:ascii="Arial" w:eastAsia="Arial" w:hAnsi="Arial" w:cs="Arial"/>
          <w:b/>
          <w:color w:val="2F5496"/>
        </w:rPr>
      </w:pPr>
      <w:r>
        <w:rPr>
          <w:rFonts w:ascii="Arial" w:eastAsia="Arial" w:hAnsi="Arial" w:cs="Arial"/>
          <w:b/>
          <w:color w:val="2F5496"/>
        </w:rPr>
        <w:t xml:space="preserve">2 </w:t>
      </w:r>
      <w:r>
        <w:rPr>
          <w:rFonts w:ascii="Arial" w:eastAsia="Arial" w:hAnsi="Arial" w:cs="Arial"/>
          <w:b/>
          <w:color w:val="2F5496"/>
        </w:rPr>
        <w:tab/>
        <w:t xml:space="preserve">Full </w:t>
      </w:r>
      <w:proofErr w:type="gramStart"/>
      <w:r>
        <w:rPr>
          <w:rFonts w:ascii="Arial" w:eastAsia="Arial" w:hAnsi="Arial" w:cs="Arial"/>
          <w:b/>
          <w:color w:val="2F5496"/>
        </w:rPr>
        <w:t>request</w:t>
      </w:r>
      <w:proofErr w:type="gramEnd"/>
      <w:r>
        <w:rPr>
          <w:rFonts w:ascii="Arial" w:eastAsia="Arial" w:hAnsi="Arial" w:cs="Arial"/>
          <w:b/>
          <w:color w:val="2F5496"/>
        </w:rPr>
        <w:t xml:space="preserve"> for Additional Consideration</w:t>
      </w:r>
    </w:p>
    <w:p w14:paraId="44849B3F" w14:textId="77777777" w:rsidR="00CF0D51" w:rsidRDefault="00CF0D51">
      <w:pPr>
        <w:pBdr>
          <w:top w:val="nil"/>
          <w:left w:val="nil"/>
          <w:bottom w:val="nil"/>
          <w:right w:val="nil"/>
          <w:between w:val="nil"/>
        </w:pBdr>
        <w:spacing w:after="0" w:line="240" w:lineRule="auto"/>
        <w:rPr>
          <w:rFonts w:ascii="Arial" w:eastAsia="Arial" w:hAnsi="Arial" w:cs="Arial"/>
          <w:color w:val="2F5496"/>
          <w:sz w:val="20"/>
          <w:szCs w:val="20"/>
        </w:rPr>
      </w:pPr>
    </w:p>
    <w:p w14:paraId="2E44A44B"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You may submit a full request for Additional Consideration if you have experienced extraordinary circumstances outside your control (</w:t>
      </w:r>
      <w:proofErr w:type="gramStart"/>
      <w:r>
        <w:rPr>
          <w:rFonts w:ascii="Arial" w:eastAsia="Arial" w:hAnsi="Arial" w:cs="Arial"/>
          <w:color w:val="000000"/>
          <w:sz w:val="20"/>
          <w:szCs w:val="20"/>
        </w:rPr>
        <w:t>i.e.</w:t>
      </w:r>
      <w:proofErr w:type="gramEnd"/>
      <w:r>
        <w:rPr>
          <w:rFonts w:ascii="Arial" w:eastAsia="Arial" w:hAnsi="Arial" w:cs="Arial"/>
          <w:color w:val="000000"/>
          <w:sz w:val="20"/>
          <w:szCs w:val="20"/>
        </w:rPr>
        <w:t xml:space="preserve"> unfore</w:t>
      </w:r>
      <w:r>
        <w:rPr>
          <w:rFonts w:ascii="Arial" w:eastAsia="Arial" w:hAnsi="Arial" w:cs="Arial"/>
          <w:color w:val="000000"/>
          <w:sz w:val="20"/>
          <w:szCs w:val="20"/>
        </w:rPr>
        <w:t xml:space="preserve">seen and unavoidable) that have prevented you from either demonstrating or acquiring the skills, knowledge or competencies required to meet the learning outcomes associated with an assessment. </w:t>
      </w:r>
    </w:p>
    <w:p w14:paraId="1A5F9403"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5FBDE47F"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You can submit a full request for Additional Consideration fo</w:t>
      </w:r>
      <w:r>
        <w:rPr>
          <w:rFonts w:ascii="Arial" w:eastAsia="Arial" w:hAnsi="Arial" w:cs="Arial"/>
          <w:color w:val="000000"/>
          <w:sz w:val="20"/>
          <w:szCs w:val="20"/>
        </w:rPr>
        <w:t>r the following reasons:</w:t>
      </w:r>
    </w:p>
    <w:p w14:paraId="12F3B8D3" w14:textId="77777777" w:rsidR="00CF0D51" w:rsidRDefault="000E5BAE">
      <w:pPr>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absence from an assessment (if you do not meet the criteria for self-certification or the assessment in question is not eligible) </w:t>
      </w:r>
    </w:p>
    <w:p w14:paraId="2B064494" w14:textId="77777777" w:rsidR="00CF0D51" w:rsidRDefault="000E5BAE">
      <w:pPr>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failure to submit or undertake assessed work (non-submission</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w:t>
      </w:r>
    </w:p>
    <w:p w14:paraId="2A81B802" w14:textId="77777777" w:rsidR="00CF0D51" w:rsidRDefault="000E5BAE">
      <w:pPr>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failure to submit work by the deadli</w:t>
      </w:r>
      <w:r>
        <w:rPr>
          <w:rFonts w:ascii="Arial" w:eastAsia="Arial" w:hAnsi="Arial" w:cs="Arial"/>
          <w:color w:val="000000"/>
          <w:sz w:val="20"/>
          <w:szCs w:val="20"/>
        </w:rPr>
        <w:t>ne, including any agreed extension (lat</w:t>
      </w:r>
      <w:r>
        <w:rPr>
          <w:rFonts w:ascii="Times New Roman" w:eastAsia="Times New Roman" w:hAnsi="Times New Roman" w:cs="Times New Roman"/>
          <w:color w:val="000000"/>
          <w:sz w:val="24"/>
          <w:szCs w:val="24"/>
        </w:rPr>
        <w:t xml:space="preserve">e </w:t>
      </w:r>
      <w:r>
        <w:rPr>
          <w:rFonts w:ascii="Arial" w:eastAsia="Arial" w:hAnsi="Arial" w:cs="Arial"/>
          <w:color w:val="000000"/>
          <w:sz w:val="20"/>
          <w:szCs w:val="20"/>
        </w:rPr>
        <w:t>submission</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w:t>
      </w:r>
    </w:p>
    <w:p w14:paraId="4D7D0130" w14:textId="77777777" w:rsidR="00CF0D51" w:rsidRDefault="000E5BAE">
      <w:pPr>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unrepresentative performance in all or part of an assessment. </w:t>
      </w:r>
    </w:p>
    <w:p w14:paraId="4FA36DD2"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4BB8F3E5"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It is not possible to list all of the circumstances which may be deemed unforeseen or </w:t>
      </w:r>
      <w:proofErr w:type="gramStart"/>
      <w:r>
        <w:rPr>
          <w:rFonts w:ascii="Arial" w:eastAsia="Arial" w:hAnsi="Arial" w:cs="Arial"/>
          <w:color w:val="000000"/>
          <w:sz w:val="20"/>
          <w:szCs w:val="20"/>
        </w:rPr>
        <w:t>unavoidable</w:t>
      </w:r>
      <w:proofErr w:type="gramEnd"/>
      <w:r>
        <w:rPr>
          <w:rFonts w:ascii="Arial" w:eastAsia="Arial" w:hAnsi="Arial" w:cs="Arial"/>
          <w:color w:val="000000"/>
          <w:sz w:val="20"/>
          <w:szCs w:val="20"/>
        </w:rPr>
        <w:t xml:space="preserve"> but the following are examples of the kinds of circumstances which would normally be considered valid:</w:t>
      </w:r>
    </w:p>
    <w:p w14:paraId="11717388" w14:textId="77777777" w:rsidR="00CF0D51" w:rsidRDefault="000E5BAE">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Serious personal </w:t>
      </w:r>
      <w:proofErr w:type="gramStart"/>
      <w:r>
        <w:rPr>
          <w:rFonts w:ascii="Arial" w:eastAsia="Arial" w:hAnsi="Arial" w:cs="Arial"/>
          <w:color w:val="000000"/>
          <w:sz w:val="20"/>
          <w:szCs w:val="20"/>
        </w:rPr>
        <w:t>illness;</w:t>
      </w:r>
      <w:proofErr w:type="gramEnd"/>
      <w:r>
        <w:rPr>
          <w:rFonts w:ascii="Arial" w:eastAsia="Arial" w:hAnsi="Arial" w:cs="Arial"/>
          <w:color w:val="000000"/>
          <w:sz w:val="20"/>
          <w:szCs w:val="20"/>
        </w:rPr>
        <w:t> </w:t>
      </w:r>
    </w:p>
    <w:p w14:paraId="4869EBFE" w14:textId="77777777" w:rsidR="00CF0D51" w:rsidRDefault="000E5BAE">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Serious personal accident or</w:t>
      </w:r>
      <w:r>
        <w:rPr>
          <w:rFonts w:ascii="Arial" w:eastAsia="Arial" w:hAnsi="Arial" w:cs="Arial"/>
          <w:color w:val="000000"/>
          <w:sz w:val="20"/>
          <w:szCs w:val="20"/>
        </w:rPr>
        <w:t xml:space="preserve"> injury or </w:t>
      </w:r>
      <w:proofErr w:type="gramStart"/>
      <w:r>
        <w:rPr>
          <w:rFonts w:ascii="Arial" w:eastAsia="Arial" w:hAnsi="Arial" w:cs="Arial"/>
          <w:color w:val="000000"/>
          <w:sz w:val="20"/>
          <w:szCs w:val="20"/>
        </w:rPr>
        <w:t>hospitalisation;</w:t>
      </w:r>
      <w:proofErr w:type="gramEnd"/>
      <w:r>
        <w:rPr>
          <w:rFonts w:ascii="Arial" w:eastAsia="Arial" w:hAnsi="Arial" w:cs="Arial"/>
          <w:color w:val="000000"/>
          <w:sz w:val="20"/>
          <w:szCs w:val="20"/>
        </w:rPr>
        <w:t> </w:t>
      </w:r>
    </w:p>
    <w:p w14:paraId="228F42F8" w14:textId="77777777" w:rsidR="00CF0D51" w:rsidRDefault="000E5BAE">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Evidence of long-term health condition </w:t>
      </w:r>
      <w:proofErr w:type="gramStart"/>
      <w:r>
        <w:rPr>
          <w:rFonts w:ascii="Arial" w:eastAsia="Arial" w:hAnsi="Arial" w:cs="Arial"/>
          <w:color w:val="000000"/>
          <w:sz w:val="20"/>
          <w:szCs w:val="20"/>
        </w:rPr>
        <w:t>worsening;</w:t>
      </w:r>
      <w:proofErr w:type="gramEnd"/>
      <w:r>
        <w:rPr>
          <w:rFonts w:ascii="Arial" w:eastAsia="Arial" w:hAnsi="Arial" w:cs="Arial"/>
          <w:color w:val="000000"/>
          <w:sz w:val="20"/>
          <w:szCs w:val="20"/>
        </w:rPr>
        <w:t> </w:t>
      </w:r>
    </w:p>
    <w:p w14:paraId="6D08F9CF" w14:textId="77777777" w:rsidR="00CF0D51" w:rsidRDefault="000E5BAE">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Death or serious illness of family member or close </w:t>
      </w:r>
      <w:proofErr w:type="gramStart"/>
      <w:r>
        <w:rPr>
          <w:rFonts w:ascii="Arial" w:eastAsia="Arial" w:hAnsi="Arial" w:cs="Arial"/>
          <w:color w:val="000000"/>
          <w:sz w:val="20"/>
          <w:szCs w:val="20"/>
        </w:rPr>
        <w:t>friend;</w:t>
      </w:r>
      <w:proofErr w:type="gramEnd"/>
      <w:r>
        <w:rPr>
          <w:rFonts w:ascii="Arial" w:eastAsia="Arial" w:hAnsi="Arial" w:cs="Arial"/>
          <w:color w:val="000000"/>
          <w:sz w:val="20"/>
          <w:szCs w:val="20"/>
        </w:rPr>
        <w:t> </w:t>
      </w:r>
    </w:p>
    <w:p w14:paraId="0C64729D" w14:textId="77777777" w:rsidR="00CF0D51" w:rsidRDefault="000E5BAE">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Unforeseen and unavoidable caring responsibilities for a </w:t>
      </w:r>
      <w:proofErr w:type="gramStart"/>
      <w:r>
        <w:rPr>
          <w:rFonts w:ascii="Arial" w:eastAsia="Arial" w:hAnsi="Arial" w:cs="Arial"/>
          <w:color w:val="000000"/>
          <w:sz w:val="20"/>
          <w:szCs w:val="20"/>
        </w:rPr>
        <w:t>dependent;</w:t>
      </w:r>
      <w:proofErr w:type="gramEnd"/>
      <w:r>
        <w:rPr>
          <w:rFonts w:ascii="Arial" w:eastAsia="Arial" w:hAnsi="Arial" w:cs="Arial"/>
          <w:color w:val="000000"/>
          <w:sz w:val="20"/>
          <w:szCs w:val="20"/>
        </w:rPr>
        <w:t>  </w:t>
      </w:r>
    </w:p>
    <w:p w14:paraId="048DA09E" w14:textId="77777777" w:rsidR="00CF0D51" w:rsidRDefault="000E5BAE">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Significant adverse personal or family circums</w:t>
      </w:r>
      <w:r>
        <w:rPr>
          <w:rFonts w:ascii="Arial" w:eastAsia="Arial" w:hAnsi="Arial" w:cs="Arial"/>
          <w:color w:val="000000"/>
          <w:sz w:val="20"/>
          <w:szCs w:val="20"/>
        </w:rPr>
        <w:t>tance or psychological problem. </w:t>
      </w:r>
    </w:p>
    <w:p w14:paraId="48578DFD" w14:textId="77777777" w:rsidR="00CF0D51" w:rsidRDefault="000E5BAE">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The following are the kinds of circumstances that are NOT normally accepted under Additional Consideration, even where they can be supported by independent supporting documents:</w:t>
      </w:r>
    </w:p>
    <w:p w14:paraId="61EEEC6A" w14:textId="77777777" w:rsidR="00CF0D51" w:rsidRDefault="000E5BAE">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Paid employment commitments for full-time </w:t>
      </w:r>
      <w:proofErr w:type="gramStart"/>
      <w:r>
        <w:rPr>
          <w:rFonts w:ascii="Arial" w:eastAsia="Arial" w:hAnsi="Arial" w:cs="Arial"/>
          <w:color w:val="000000"/>
          <w:sz w:val="20"/>
          <w:szCs w:val="20"/>
        </w:rPr>
        <w:t>students;</w:t>
      </w:r>
      <w:proofErr w:type="gramEnd"/>
    </w:p>
    <w:p w14:paraId="25F07F9E" w14:textId="77777777" w:rsidR="00CF0D51" w:rsidRDefault="000E5BAE">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Any ongoing situation know</w:t>
      </w:r>
      <w:r>
        <w:rPr>
          <w:rFonts w:ascii="Arial" w:eastAsia="Arial" w:hAnsi="Arial" w:cs="Arial"/>
          <w:color w:val="000000"/>
          <w:sz w:val="20"/>
          <w:szCs w:val="20"/>
        </w:rPr>
        <w:t xml:space="preserve">n to the student </w:t>
      </w:r>
      <w:proofErr w:type="gramStart"/>
      <w:r>
        <w:rPr>
          <w:rFonts w:ascii="Arial" w:eastAsia="Arial" w:hAnsi="Arial" w:cs="Arial"/>
          <w:color w:val="000000"/>
          <w:sz w:val="20"/>
          <w:szCs w:val="20"/>
        </w:rPr>
        <w:t>e.g.</w:t>
      </w:r>
      <w:proofErr w:type="gramEnd"/>
      <w:r>
        <w:rPr>
          <w:rFonts w:ascii="Arial" w:eastAsia="Arial" w:hAnsi="Arial" w:cs="Arial"/>
          <w:color w:val="000000"/>
          <w:sz w:val="20"/>
          <w:szCs w:val="20"/>
        </w:rPr>
        <w:t xml:space="preserve"> long- term medical condition for which the student is already receiving reasonable or appropriate adjustments</w:t>
      </w:r>
    </w:p>
    <w:p w14:paraId="165C9376" w14:textId="77777777" w:rsidR="00CF0D51" w:rsidRDefault="000E5BAE">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Non-serious domestic or personal disruptions </w:t>
      </w:r>
      <w:proofErr w:type="gramStart"/>
      <w:r>
        <w:rPr>
          <w:rFonts w:ascii="Arial" w:eastAsia="Arial" w:hAnsi="Arial" w:cs="Arial"/>
          <w:color w:val="000000"/>
          <w:sz w:val="20"/>
          <w:szCs w:val="20"/>
        </w:rPr>
        <w:t>e.g.</w:t>
      </w:r>
      <w:proofErr w:type="gramEnd"/>
      <w:r>
        <w:rPr>
          <w:rFonts w:ascii="Arial" w:eastAsia="Arial" w:hAnsi="Arial" w:cs="Arial"/>
          <w:color w:val="000000"/>
          <w:sz w:val="20"/>
          <w:szCs w:val="20"/>
        </w:rPr>
        <w:t xml:space="preserve"> car breakdown, lateness of lift to University, missing a bus or train, ove</w:t>
      </w:r>
      <w:r>
        <w:rPr>
          <w:rFonts w:ascii="Arial" w:eastAsia="Arial" w:hAnsi="Arial" w:cs="Arial"/>
          <w:color w:val="000000"/>
          <w:sz w:val="20"/>
          <w:szCs w:val="20"/>
        </w:rPr>
        <w:t>rsleeping; moving house, job interview/change of job, holidays, financial issues, minor illnesses (e.g. a cold);</w:t>
      </w:r>
    </w:p>
    <w:p w14:paraId="7891DF25" w14:textId="77777777" w:rsidR="00CF0D51" w:rsidRDefault="000E5BAE">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Study related circumstance </w:t>
      </w:r>
      <w:proofErr w:type="gramStart"/>
      <w:r>
        <w:rPr>
          <w:rFonts w:ascii="Arial" w:eastAsia="Arial" w:hAnsi="Arial" w:cs="Arial"/>
          <w:color w:val="000000"/>
          <w:sz w:val="20"/>
          <w:szCs w:val="20"/>
        </w:rPr>
        <w:t>e.g.</w:t>
      </w:r>
      <w:proofErr w:type="gramEnd"/>
      <w:r>
        <w:rPr>
          <w:rFonts w:ascii="Arial" w:eastAsia="Arial" w:hAnsi="Arial" w:cs="Arial"/>
          <w:color w:val="000000"/>
          <w:sz w:val="20"/>
          <w:szCs w:val="20"/>
        </w:rPr>
        <w:t xml:space="preserve"> misunderstanding examination timetable, or not knowing about the assessment, computer/printer/equipment problem</w:t>
      </w:r>
      <w:r>
        <w:rPr>
          <w:rFonts w:ascii="Arial" w:eastAsia="Arial" w:hAnsi="Arial" w:cs="Arial"/>
          <w:color w:val="000000"/>
          <w:sz w:val="20"/>
          <w:szCs w:val="20"/>
        </w:rPr>
        <w:t>s, other University deadlines/poor time management;</w:t>
      </w:r>
    </w:p>
    <w:p w14:paraId="0F2A8103" w14:textId="77777777" w:rsidR="00CF0D51" w:rsidRDefault="000E5BAE">
      <w:pPr>
        <w:numPr>
          <w:ilvl w:val="0"/>
          <w:numId w:val="1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Other circumstances which it is reasonable to suppose might have been foreseeable or preventable. </w:t>
      </w:r>
    </w:p>
    <w:p w14:paraId="6CA3F939" w14:textId="77777777" w:rsidR="00CF0D51" w:rsidRDefault="00CF0D51">
      <w:pPr>
        <w:pBdr>
          <w:top w:val="nil"/>
          <w:left w:val="nil"/>
          <w:bottom w:val="nil"/>
          <w:right w:val="nil"/>
          <w:between w:val="nil"/>
        </w:pBdr>
        <w:spacing w:after="0" w:line="240" w:lineRule="auto"/>
        <w:ind w:left="1080"/>
        <w:rPr>
          <w:rFonts w:ascii="Arial" w:eastAsia="Arial" w:hAnsi="Arial" w:cs="Arial"/>
          <w:color w:val="000000"/>
          <w:sz w:val="20"/>
          <w:szCs w:val="20"/>
        </w:rPr>
      </w:pPr>
    </w:p>
    <w:p w14:paraId="699CF531"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You should submit a full request if your circumstances have affected you for more than seven consecutive days or if you are not eligible to submit a request for self-certification. </w:t>
      </w:r>
    </w:p>
    <w:p w14:paraId="457751CF" w14:textId="77777777" w:rsidR="00CF0D51" w:rsidRDefault="00CF0D51">
      <w:pPr>
        <w:pBdr>
          <w:top w:val="nil"/>
          <w:left w:val="nil"/>
          <w:bottom w:val="nil"/>
          <w:right w:val="nil"/>
          <w:between w:val="nil"/>
        </w:pBdr>
        <w:spacing w:after="0" w:line="240" w:lineRule="auto"/>
        <w:ind w:left="720"/>
        <w:rPr>
          <w:rFonts w:ascii="Arial" w:eastAsia="Arial" w:hAnsi="Arial" w:cs="Arial"/>
          <w:color w:val="000000"/>
          <w:sz w:val="20"/>
          <w:szCs w:val="20"/>
        </w:rPr>
      </w:pPr>
    </w:p>
    <w:p w14:paraId="0D8A5974" w14:textId="77777777" w:rsidR="00CF0D51" w:rsidRDefault="000E5BAE">
      <w:pPr>
        <w:numPr>
          <w:ilvl w:val="0"/>
          <w:numId w:val="8"/>
        </w:numPr>
        <w:pBdr>
          <w:top w:val="nil"/>
          <w:left w:val="nil"/>
          <w:bottom w:val="nil"/>
          <w:right w:val="nil"/>
          <w:between w:val="nil"/>
        </w:pBdr>
        <w:spacing w:after="0" w:line="240" w:lineRule="auto"/>
        <w:ind w:right="510"/>
        <w:rPr>
          <w:rFonts w:ascii="Arial" w:eastAsia="Arial" w:hAnsi="Arial" w:cs="Arial"/>
          <w:color w:val="000000"/>
          <w:sz w:val="20"/>
          <w:szCs w:val="20"/>
        </w:rPr>
      </w:pPr>
      <w:r>
        <w:rPr>
          <w:rFonts w:ascii="Arial" w:eastAsia="Arial" w:hAnsi="Arial" w:cs="Arial"/>
          <w:color w:val="000000"/>
          <w:sz w:val="20"/>
          <w:szCs w:val="20"/>
        </w:rPr>
        <w:t>Supporting documentation should be provided to support your request and s</w:t>
      </w:r>
      <w:r>
        <w:rPr>
          <w:rFonts w:ascii="Arial" w:eastAsia="Arial" w:hAnsi="Arial" w:cs="Arial"/>
          <w:color w:val="000000"/>
          <w:sz w:val="20"/>
          <w:szCs w:val="20"/>
        </w:rPr>
        <w:t>hould be from a professional source and cover the appropriate </w:t>
      </w:r>
      <w:proofErr w:type="gramStart"/>
      <w:r>
        <w:rPr>
          <w:rFonts w:ascii="Arial" w:eastAsia="Arial" w:hAnsi="Arial" w:cs="Arial"/>
          <w:color w:val="000000"/>
          <w:sz w:val="20"/>
          <w:szCs w:val="20"/>
        </w:rPr>
        <w:t>period of time</w:t>
      </w:r>
      <w:proofErr w:type="gramEnd"/>
      <w:r>
        <w:rPr>
          <w:rFonts w:ascii="Arial" w:eastAsia="Arial" w:hAnsi="Arial" w:cs="Arial"/>
          <w:color w:val="000000"/>
          <w:sz w:val="20"/>
          <w:szCs w:val="20"/>
        </w:rPr>
        <w:t>. Examples of such documents include: </w:t>
      </w:r>
    </w:p>
    <w:p w14:paraId="0F967629" w14:textId="77777777" w:rsidR="00CF0D51" w:rsidRDefault="000E5BAE">
      <w:pPr>
        <w:numPr>
          <w:ilvl w:val="1"/>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 medical certificate or letter from a medical practitioner e.g., a </w:t>
      </w:r>
      <w:proofErr w:type="gramStart"/>
      <w:r>
        <w:rPr>
          <w:rFonts w:ascii="Arial" w:eastAsia="Arial" w:hAnsi="Arial" w:cs="Arial"/>
          <w:color w:val="000000"/>
          <w:sz w:val="20"/>
          <w:szCs w:val="20"/>
        </w:rPr>
        <w:t>doctor;</w:t>
      </w:r>
      <w:proofErr w:type="gramEnd"/>
      <w:r>
        <w:rPr>
          <w:rFonts w:ascii="Arial" w:eastAsia="Arial" w:hAnsi="Arial" w:cs="Arial"/>
          <w:color w:val="000000"/>
          <w:sz w:val="20"/>
          <w:szCs w:val="20"/>
        </w:rPr>
        <w:t> </w:t>
      </w:r>
    </w:p>
    <w:p w14:paraId="1A3FAD28" w14:textId="77777777" w:rsidR="00CF0D51" w:rsidRDefault="000E5BAE">
      <w:pPr>
        <w:numPr>
          <w:ilvl w:val="1"/>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other certificate or official record e.g., MAT B1 maternity </w:t>
      </w:r>
      <w:proofErr w:type="gramStart"/>
      <w:r>
        <w:rPr>
          <w:rFonts w:ascii="Arial" w:eastAsia="Arial" w:hAnsi="Arial" w:cs="Arial"/>
          <w:color w:val="000000"/>
          <w:sz w:val="20"/>
          <w:szCs w:val="20"/>
        </w:rPr>
        <w:t>certificate;</w:t>
      </w:r>
      <w:proofErr w:type="gramEnd"/>
      <w:r>
        <w:rPr>
          <w:rFonts w:ascii="Arial" w:eastAsia="Arial" w:hAnsi="Arial" w:cs="Arial"/>
          <w:color w:val="000000"/>
          <w:sz w:val="20"/>
          <w:szCs w:val="20"/>
        </w:rPr>
        <w:t> </w:t>
      </w:r>
    </w:p>
    <w:p w14:paraId="17E29C18" w14:textId="77777777" w:rsidR="00CF0D51" w:rsidRDefault="000E5BAE">
      <w:pPr>
        <w:numPr>
          <w:ilvl w:val="1"/>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letter or form from an appropriate professional (e.g., counsellor the student has been supported by), or pro-forma from university support </w:t>
      </w:r>
      <w:proofErr w:type="gramStart"/>
      <w:r>
        <w:rPr>
          <w:rFonts w:ascii="Arial" w:eastAsia="Arial" w:hAnsi="Arial" w:cs="Arial"/>
          <w:color w:val="000000"/>
          <w:sz w:val="20"/>
          <w:szCs w:val="20"/>
        </w:rPr>
        <w:t>services;</w:t>
      </w:r>
      <w:proofErr w:type="gramEnd"/>
      <w:r>
        <w:rPr>
          <w:rFonts w:ascii="Arial" w:eastAsia="Arial" w:hAnsi="Arial" w:cs="Arial"/>
          <w:color w:val="000000"/>
          <w:sz w:val="20"/>
          <w:szCs w:val="20"/>
        </w:rPr>
        <w:t>  </w:t>
      </w:r>
    </w:p>
    <w:p w14:paraId="6B8AFFE9" w14:textId="77777777" w:rsidR="00CF0D51" w:rsidRDefault="000E5BAE">
      <w:pPr>
        <w:numPr>
          <w:ilvl w:val="1"/>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supporting statement from a Per</w:t>
      </w:r>
      <w:r>
        <w:rPr>
          <w:rFonts w:ascii="Arial" w:eastAsia="Arial" w:hAnsi="Arial" w:cs="Arial"/>
          <w:color w:val="000000"/>
          <w:sz w:val="20"/>
          <w:szCs w:val="20"/>
        </w:rPr>
        <w:t>sonal Academic Tutor, or </w:t>
      </w:r>
      <w:proofErr w:type="gramStart"/>
      <w:r>
        <w:rPr>
          <w:rFonts w:ascii="Arial" w:eastAsia="Arial" w:hAnsi="Arial" w:cs="Arial"/>
          <w:color w:val="000000"/>
          <w:sz w:val="20"/>
          <w:szCs w:val="20"/>
        </w:rPr>
        <w:t>similar;</w:t>
      </w:r>
      <w:proofErr w:type="gramEnd"/>
      <w:r>
        <w:rPr>
          <w:rFonts w:ascii="Arial" w:eastAsia="Arial" w:hAnsi="Arial" w:cs="Arial"/>
          <w:color w:val="000000"/>
          <w:sz w:val="20"/>
          <w:szCs w:val="20"/>
        </w:rPr>
        <w:t> </w:t>
      </w:r>
    </w:p>
    <w:p w14:paraId="4E887A84" w14:textId="77777777" w:rsidR="00CF0D51" w:rsidRDefault="000E5BAE">
      <w:pPr>
        <w:numPr>
          <w:ilvl w:val="1"/>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third party confirmation e.g., police report. </w:t>
      </w:r>
    </w:p>
    <w:p w14:paraId="64D0F0F1" w14:textId="77777777" w:rsidR="00CF0D51" w:rsidRDefault="00CF0D51">
      <w:pPr>
        <w:pBdr>
          <w:top w:val="nil"/>
          <w:left w:val="nil"/>
          <w:bottom w:val="nil"/>
          <w:right w:val="nil"/>
          <w:between w:val="nil"/>
        </w:pBdr>
        <w:spacing w:after="0" w:line="240" w:lineRule="auto"/>
        <w:ind w:left="774"/>
        <w:rPr>
          <w:rFonts w:ascii="Arial" w:eastAsia="Arial" w:hAnsi="Arial" w:cs="Arial"/>
          <w:b/>
          <w:color w:val="000000"/>
          <w:sz w:val="20"/>
          <w:szCs w:val="20"/>
          <w:u w:val="single"/>
        </w:rPr>
      </w:pPr>
    </w:p>
    <w:p w14:paraId="3EB84955" w14:textId="77777777" w:rsidR="00CF0D51" w:rsidRDefault="000E5BAE">
      <w:pPr>
        <w:pBdr>
          <w:top w:val="nil"/>
          <w:left w:val="nil"/>
          <w:bottom w:val="nil"/>
          <w:right w:val="nil"/>
          <w:between w:val="nil"/>
        </w:pBdr>
        <w:spacing w:after="0" w:line="240" w:lineRule="auto"/>
        <w:rPr>
          <w:rFonts w:ascii="Arial" w:eastAsia="Arial" w:hAnsi="Arial" w:cs="Arial"/>
          <w:b/>
          <w:color w:val="000000"/>
          <w:sz w:val="20"/>
          <w:szCs w:val="20"/>
          <w:u w:val="single"/>
        </w:rPr>
      </w:pPr>
      <w:r>
        <w:rPr>
          <w:rFonts w:ascii="Arial" w:eastAsia="Arial" w:hAnsi="Arial" w:cs="Arial"/>
          <w:b/>
          <w:color w:val="000000"/>
          <w:sz w:val="20"/>
          <w:szCs w:val="20"/>
          <w:u w:val="single"/>
        </w:rPr>
        <w:t>Please do not submit photographic evidence of illness or injury to support your request</w:t>
      </w:r>
    </w:p>
    <w:p w14:paraId="3EE21E6A" w14:textId="77777777" w:rsidR="00CF0D51" w:rsidRDefault="00CF0D51">
      <w:pPr>
        <w:pBdr>
          <w:top w:val="nil"/>
          <w:left w:val="nil"/>
          <w:bottom w:val="nil"/>
          <w:right w:val="nil"/>
          <w:between w:val="nil"/>
        </w:pBdr>
        <w:spacing w:after="0" w:line="240" w:lineRule="auto"/>
        <w:ind w:left="1134"/>
        <w:rPr>
          <w:rFonts w:ascii="Arial" w:eastAsia="Arial" w:hAnsi="Arial" w:cs="Arial"/>
          <w:color w:val="000000"/>
          <w:sz w:val="20"/>
          <w:szCs w:val="20"/>
        </w:rPr>
      </w:pPr>
    </w:p>
    <w:p w14:paraId="03B5AEDD"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Don’t</w:t>
      </w:r>
      <w:proofErr w:type="gramEnd"/>
      <w:r>
        <w:rPr>
          <w:rFonts w:ascii="Arial" w:eastAsia="Arial" w:hAnsi="Arial" w:cs="Arial"/>
          <w:color w:val="000000"/>
          <w:sz w:val="20"/>
          <w:szCs w:val="20"/>
        </w:rPr>
        <w:t xml:space="preserve"> worry if you can’t obtain evidence or supporting documents to accompany your request, you will have a chance to explain your difficulties on the form and requests will be considered on a case-by-case basis. You must, however, explain why you are unab</w:t>
      </w:r>
      <w:r>
        <w:rPr>
          <w:rFonts w:ascii="Arial" w:eastAsia="Arial" w:hAnsi="Arial" w:cs="Arial"/>
          <w:color w:val="000000"/>
          <w:sz w:val="20"/>
          <w:szCs w:val="20"/>
        </w:rPr>
        <w:t>le to provide your supporting documentation, and will only apply where it is not possible to gain independent supporting documents, and not simply where you have not obtained documents which would have been readily accessible.</w:t>
      </w:r>
    </w:p>
    <w:p w14:paraId="6C020C67" w14:textId="77777777" w:rsidR="00CF0D51" w:rsidRDefault="00CF0D51">
      <w:pPr>
        <w:pBdr>
          <w:top w:val="nil"/>
          <w:left w:val="nil"/>
          <w:bottom w:val="nil"/>
          <w:right w:val="nil"/>
          <w:between w:val="nil"/>
        </w:pBdr>
        <w:spacing w:after="0" w:line="240" w:lineRule="auto"/>
        <w:ind w:left="720"/>
        <w:rPr>
          <w:rFonts w:ascii="Arial" w:eastAsia="Arial" w:hAnsi="Arial" w:cs="Arial"/>
          <w:color w:val="000000"/>
          <w:sz w:val="20"/>
          <w:szCs w:val="20"/>
        </w:rPr>
      </w:pPr>
    </w:p>
    <w:p w14:paraId="25A2CD7F" w14:textId="77777777" w:rsidR="00CF0D51" w:rsidRDefault="000E5BAE">
      <w:pPr>
        <w:spacing w:after="0"/>
        <w:rPr>
          <w:rFonts w:ascii="Arial" w:eastAsia="Arial" w:hAnsi="Arial" w:cs="Arial"/>
          <w:sz w:val="20"/>
          <w:szCs w:val="20"/>
        </w:rPr>
      </w:pPr>
      <w:r>
        <w:rPr>
          <w:rFonts w:ascii="Arial" w:eastAsia="Arial" w:hAnsi="Arial" w:cs="Arial"/>
          <w:sz w:val="20"/>
          <w:szCs w:val="20"/>
        </w:rPr>
        <w:t xml:space="preserve">Requests should be submitted after the impacted assessment deadline and </w:t>
      </w:r>
      <w:r>
        <w:rPr>
          <w:rFonts w:ascii="Arial" w:eastAsia="Arial" w:hAnsi="Arial" w:cs="Arial"/>
          <w:b/>
          <w:sz w:val="20"/>
          <w:szCs w:val="20"/>
        </w:rPr>
        <w:t>as close to the circumstances as possible</w:t>
      </w:r>
      <w:r>
        <w:rPr>
          <w:rFonts w:ascii="Arial" w:eastAsia="Arial" w:hAnsi="Arial" w:cs="Arial"/>
          <w:sz w:val="20"/>
          <w:szCs w:val="20"/>
        </w:rPr>
        <w:t xml:space="preserve">, and </w:t>
      </w:r>
      <w:r>
        <w:rPr>
          <w:rFonts w:ascii="Arial" w:eastAsia="Arial" w:hAnsi="Arial" w:cs="Arial"/>
          <w:sz w:val="20"/>
          <w:szCs w:val="20"/>
          <w:u w:val="single"/>
        </w:rPr>
        <w:t>no later than 14 calendar days</w:t>
      </w:r>
      <w:r>
        <w:rPr>
          <w:rFonts w:ascii="Arial" w:eastAsia="Arial" w:hAnsi="Arial" w:cs="Arial"/>
          <w:sz w:val="20"/>
          <w:szCs w:val="20"/>
        </w:rPr>
        <w:t xml:space="preserve"> of the results being released to you from the Course Examination Board.</w:t>
      </w:r>
    </w:p>
    <w:p w14:paraId="71B24133" w14:textId="77777777" w:rsidR="00CF0D51" w:rsidRDefault="00CF0D51">
      <w:pPr>
        <w:pBdr>
          <w:top w:val="nil"/>
          <w:left w:val="nil"/>
          <w:bottom w:val="nil"/>
          <w:right w:val="nil"/>
          <w:between w:val="nil"/>
        </w:pBdr>
        <w:spacing w:after="0" w:line="240" w:lineRule="auto"/>
        <w:ind w:left="765"/>
        <w:rPr>
          <w:rFonts w:ascii="Arial" w:eastAsia="Arial" w:hAnsi="Arial" w:cs="Arial"/>
          <w:color w:val="000000"/>
          <w:sz w:val="20"/>
          <w:szCs w:val="20"/>
        </w:rPr>
      </w:pPr>
    </w:p>
    <w:p w14:paraId="5E7C26FB" w14:textId="77777777" w:rsidR="00CF0D51" w:rsidRDefault="000E5BAE">
      <w:pPr>
        <w:pBdr>
          <w:top w:val="nil"/>
          <w:left w:val="nil"/>
          <w:bottom w:val="nil"/>
          <w:right w:val="nil"/>
          <w:between w:val="nil"/>
        </w:pBdr>
        <w:spacing w:after="0" w:line="240" w:lineRule="auto"/>
        <w:rPr>
          <w:rFonts w:ascii="Arial" w:eastAsia="Arial" w:hAnsi="Arial" w:cs="Arial"/>
          <w:b/>
          <w:color w:val="365F91"/>
        </w:rPr>
      </w:pPr>
      <w:r>
        <w:rPr>
          <w:rFonts w:ascii="Arial" w:eastAsia="Arial" w:hAnsi="Arial" w:cs="Arial"/>
          <w:b/>
          <w:color w:val="365F91"/>
        </w:rPr>
        <w:t>2.1</w:t>
      </w:r>
      <w:r>
        <w:rPr>
          <w:rFonts w:ascii="Arial" w:eastAsia="Arial" w:hAnsi="Arial" w:cs="Arial"/>
          <w:b/>
          <w:color w:val="365F91"/>
        </w:rPr>
        <w:tab/>
      </w:r>
      <w:r>
        <w:rPr>
          <w:rFonts w:ascii="Arial" w:eastAsia="Arial" w:hAnsi="Arial" w:cs="Arial"/>
          <w:b/>
          <w:color w:val="365F91"/>
        </w:rPr>
        <w:t>How to submit a full request for Additional Consideration </w:t>
      </w:r>
    </w:p>
    <w:p w14:paraId="5BF042EC"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b/>
      </w:r>
    </w:p>
    <w:p w14:paraId="2B444C79" w14:textId="77777777" w:rsidR="00CF0D51" w:rsidRDefault="000E5BAE">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color w:val="000000"/>
          <w:sz w:val="20"/>
          <w:szCs w:val="20"/>
        </w:rPr>
        <w:t xml:space="preserve">To submit a request for full consideration you should complete in full Sections A and C of </w:t>
      </w:r>
      <w:hyperlink r:id="rId12">
        <w:r>
          <w:rPr>
            <w:rFonts w:ascii="Arial" w:eastAsia="Arial" w:hAnsi="Arial" w:cs="Arial"/>
            <w:color w:val="0000FF"/>
            <w:sz w:val="20"/>
            <w:szCs w:val="20"/>
            <w:u w:val="single"/>
          </w:rPr>
          <w:t>ARGEAR</w:t>
        </w:r>
      </w:hyperlink>
      <w:r>
        <w:rPr>
          <w:rFonts w:ascii="Arial" w:eastAsia="Arial" w:hAnsi="Arial" w:cs="Arial"/>
          <w:color w:val="000000"/>
          <w:sz w:val="20"/>
          <w:szCs w:val="20"/>
        </w:rPr>
        <w:t xml:space="preserve"> and submit it Additional Considerations Office via email to </w:t>
      </w:r>
      <w:hyperlink r:id="rId13">
        <w:r>
          <w:rPr>
            <w:color w:val="1155CC"/>
            <w:u w:val="single"/>
          </w:rPr>
          <w:t>additionalconsideration@brighton.ac.uk</w:t>
        </w:r>
      </w:hyperlink>
      <w:r>
        <w:t xml:space="preserve"> </w:t>
      </w:r>
      <w:r>
        <w:rPr>
          <w:b/>
          <w:color w:val="000000"/>
          <w:highlight w:val="white"/>
        </w:rPr>
        <w:t xml:space="preserve">  </w:t>
      </w:r>
      <w:r>
        <w:rPr>
          <w:rFonts w:ascii="Arial" w:eastAsia="Arial" w:hAnsi="Arial" w:cs="Arial"/>
          <w:color w:val="000000"/>
          <w:sz w:val="20"/>
          <w:szCs w:val="20"/>
        </w:rPr>
        <w:t>You should attach scans of supporting documentation (where available) to help explain your circumstances</w:t>
      </w:r>
      <w:r>
        <w:rPr>
          <w:rFonts w:ascii="Arial" w:eastAsia="Arial" w:hAnsi="Arial" w:cs="Arial"/>
          <w:b/>
          <w:color w:val="000000"/>
          <w:sz w:val="20"/>
          <w:szCs w:val="20"/>
        </w:rPr>
        <w:t xml:space="preserve">. Please submit your request as close to the affected assessment submission point as possible as this will enable you to quickly receive a decision for </w:t>
      </w:r>
      <w:r>
        <w:rPr>
          <w:rFonts w:ascii="Arial" w:eastAsia="Arial" w:hAnsi="Arial" w:cs="Arial"/>
          <w:b/>
          <w:color w:val="000000"/>
          <w:sz w:val="20"/>
          <w:szCs w:val="20"/>
        </w:rPr>
        <w:t xml:space="preserve">your request, and for this to be recorded on your student record in good time for consideration by the course examination board. </w:t>
      </w:r>
    </w:p>
    <w:p w14:paraId="763697A5" w14:textId="77777777" w:rsidR="00CF0D51" w:rsidRDefault="00CF0D51">
      <w:pPr>
        <w:pBdr>
          <w:top w:val="nil"/>
          <w:left w:val="nil"/>
          <w:bottom w:val="nil"/>
          <w:right w:val="nil"/>
          <w:between w:val="nil"/>
        </w:pBdr>
        <w:spacing w:after="0" w:line="240" w:lineRule="auto"/>
        <w:ind w:left="720"/>
        <w:rPr>
          <w:rFonts w:ascii="Arial" w:eastAsia="Arial" w:hAnsi="Arial" w:cs="Arial"/>
          <w:color w:val="000000"/>
          <w:sz w:val="20"/>
          <w:szCs w:val="20"/>
        </w:rPr>
      </w:pPr>
    </w:p>
    <w:p w14:paraId="27647F0B"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Your form will be processed by the University’s designated Initial Assessors and considered by the University’s Additional Co</w:t>
      </w:r>
      <w:r>
        <w:rPr>
          <w:rFonts w:ascii="Arial" w:eastAsia="Arial" w:hAnsi="Arial" w:cs="Arial"/>
          <w:color w:val="000000"/>
          <w:sz w:val="20"/>
          <w:szCs w:val="20"/>
        </w:rPr>
        <w:t xml:space="preserve">nsideration Sub-Committee (ACSC) if your case is complex or not accompanied by supporting documentation. </w:t>
      </w:r>
    </w:p>
    <w:p w14:paraId="556A8443" w14:textId="77777777" w:rsidR="00CF0D51" w:rsidRDefault="00CF0D51">
      <w:pPr>
        <w:pBdr>
          <w:top w:val="nil"/>
          <w:left w:val="nil"/>
          <w:bottom w:val="nil"/>
          <w:right w:val="nil"/>
          <w:between w:val="nil"/>
        </w:pBdr>
        <w:spacing w:after="0" w:line="240" w:lineRule="auto"/>
        <w:rPr>
          <w:rFonts w:ascii="Arial" w:eastAsia="Arial" w:hAnsi="Arial" w:cs="Arial"/>
          <w:color w:val="365F91"/>
          <w:sz w:val="20"/>
          <w:szCs w:val="20"/>
        </w:rPr>
      </w:pPr>
    </w:p>
    <w:p w14:paraId="7260F22D"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You will receive an email to confirm receipt of your request, normally within 3 working days of submission and you can expect to receive a decision n</w:t>
      </w:r>
      <w:r>
        <w:rPr>
          <w:rFonts w:ascii="Arial" w:eastAsia="Arial" w:hAnsi="Arial" w:cs="Arial"/>
          <w:color w:val="000000"/>
          <w:sz w:val="20"/>
          <w:szCs w:val="20"/>
        </w:rPr>
        <w:t xml:space="preserve">ormally within 14 calendar days of submission. If your case is escalated to a </w:t>
      </w:r>
      <w:proofErr w:type="gramStart"/>
      <w:r>
        <w:rPr>
          <w:rFonts w:ascii="Arial" w:eastAsia="Arial" w:hAnsi="Arial" w:cs="Arial"/>
          <w:color w:val="000000"/>
          <w:sz w:val="20"/>
          <w:szCs w:val="20"/>
        </w:rPr>
        <w:t>committee</w:t>
      </w:r>
      <w:proofErr w:type="gramEnd"/>
      <w:r>
        <w:rPr>
          <w:rFonts w:ascii="Arial" w:eastAsia="Arial" w:hAnsi="Arial" w:cs="Arial"/>
          <w:color w:val="000000"/>
          <w:sz w:val="20"/>
          <w:szCs w:val="20"/>
        </w:rPr>
        <w:t xml:space="preserve"> you can expect to receive a decision within 14 days of the next available committee (committees meet at least once per month throughout the academic year).</w:t>
      </w:r>
    </w:p>
    <w:p w14:paraId="0C37A183" w14:textId="77777777" w:rsidR="00CF0D51" w:rsidRDefault="00CF0D51">
      <w:pPr>
        <w:pBdr>
          <w:top w:val="nil"/>
          <w:left w:val="nil"/>
          <w:bottom w:val="nil"/>
          <w:right w:val="nil"/>
          <w:between w:val="nil"/>
        </w:pBdr>
        <w:spacing w:after="0" w:line="240" w:lineRule="auto"/>
        <w:ind w:left="720"/>
        <w:rPr>
          <w:rFonts w:ascii="Arial" w:eastAsia="Arial" w:hAnsi="Arial" w:cs="Arial"/>
          <w:color w:val="000000"/>
          <w:sz w:val="20"/>
          <w:szCs w:val="20"/>
        </w:rPr>
      </w:pPr>
    </w:p>
    <w:p w14:paraId="4D3BC720"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All corresp</w:t>
      </w:r>
      <w:r>
        <w:rPr>
          <w:rFonts w:ascii="Arial" w:eastAsia="Arial" w:hAnsi="Arial" w:cs="Arial"/>
          <w:b/>
          <w:color w:val="000000"/>
          <w:sz w:val="20"/>
          <w:szCs w:val="20"/>
        </w:rPr>
        <w:t>ondence regarding your claim will be sent to your University @escg.ac.uk student email account.</w:t>
      </w:r>
      <w:r>
        <w:rPr>
          <w:rFonts w:ascii="Arial" w:eastAsia="Arial" w:hAnsi="Arial" w:cs="Arial"/>
          <w:color w:val="000000"/>
          <w:sz w:val="20"/>
          <w:szCs w:val="20"/>
        </w:rPr>
        <w:t> </w:t>
      </w:r>
    </w:p>
    <w:p w14:paraId="0952FABC" w14:textId="77777777" w:rsidR="00CF0D51" w:rsidRDefault="00CF0D51">
      <w:pPr>
        <w:pBdr>
          <w:top w:val="nil"/>
          <w:left w:val="nil"/>
          <w:bottom w:val="nil"/>
          <w:right w:val="nil"/>
          <w:between w:val="nil"/>
        </w:pBdr>
        <w:spacing w:after="0" w:line="240" w:lineRule="auto"/>
        <w:ind w:left="720"/>
        <w:rPr>
          <w:rFonts w:ascii="Arial" w:eastAsia="Arial" w:hAnsi="Arial" w:cs="Arial"/>
          <w:color w:val="000000"/>
          <w:sz w:val="20"/>
          <w:szCs w:val="20"/>
        </w:rPr>
      </w:pPr>
    </w:p>
    <w:p w14:paraId="4F69A52F" w14:textId="77777777" w:rsidR="00CF0D51" w:rsidRDefault="00CF0D51">
      <w:pPr>
        <w:pBdr>
          <w:top w:val="nil"/>
          <w:left w:val="nil"/>
          <w:bottom w:val="nil"/>
          <w:right w:val="nil"/>
          <w:between w:val="nil"/>
        </w:pBdr>
        <w:spacing w:after="0" w:line="240" w:lineRule="auto"/>
        <w:ind w:left="720"/>
        <w:rPr>
          <w:rFonts w:ascii="Arial" w:eastAsia="Arial" w:hAnsi="Arial" w:cs="Arial"/>
          <w:color w:val="000000"/>
          <w:sz w:val="20"/>
          <w:szCs w:val="20"/>
        </w:rPr>
      </w:pPr>
    </w:p>
    <w:p w14:paraId="22F2E055" w14:textId="77777777" w:rsidR="00CF0D51" w:rsidRDefault="000E5BAE">
      <w:pPr>
        <w:pBdr>
          <w:top w:val="nil"/>
          <w:left w:val="nil"/>
          <w:bottom w:val="nil"/>
          <w:right w:val="nil"/>
          <w:between w:val="nil"/>
        </w:pBdr>
        <w:spacing w:after="0" w:line="240" w:lineRule="auto"/>
        <w:rPr>
          <w:rFonts w:ascii="Arial" w:eastAsia="Arial" w:hAnsi="Arial" w:cs="Arial"/>
          <w:b/>
          <w:color w:val="2F5496"/>
        </w:rPr>
      </w:pPr>
      <w:r>
        <w:rPr>
          <w:rFonts w:ascii="Arial" w:eastAsia="Arial" w:hAnsi="Arial" w:cs="Arial"/>
          <w:b/>
          <w:color w:val="2F5496"/>
        </w:rPr>
        <w:t>3</w:t>
      </w:r>
      <w:r>
        <w:rPr>
          <w:rFonts w:ascii="Arial" w:eastAsia="Arial" w:hAnsi="Arial" w:cs="Arial"/>
          <w:b/>
          <w:color w:val="2F5496"/>
        </w:rPr>
        <w:tab/>
        <w:t>Where to get help with your request</w:t>
      </w:r>
    </w:p>
    <w:p w14:paraId="5A94D1B4" w14:textId="77777777" w:rsidR="00CF0D51" w:rsidRDefault="000E5BAE">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You are encouraged to contact one of our support services, such as your tutor, your Course/ Module Leader to get help with your request and guidance on whether a request for self-certification or full request for Additional Consideration is the most approp</w:t>
      </w:r>
      <w:r>
        <w:rPr>
          <w:rFonts w:ascii="Arial" w:eastAsia="Arial" w:hAnsi="Arial" w:cs="Arial"/>
          <w:color w:val="000000"/>
          <w:sz w:val="20"/>
          <w:szCs w:val="20"/>
        </w:rPr>
        <w:t xml:space="preserve">riate route for you, or if you need help providing supporting documentation.  </w:t>
      </w:r>
    </w:p>
    <w:p w14:paraId="1A3DC268" w14:textId="77777777" w:rsidR="00CF0D51" w:rsidRDefault="000E5BAE">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If you have a Learning Support Plan you should seek advice from the ALS team before submitting a request for Additional Consideration. Additional Consideration should not be use</w:t>
      </w:r>
      <w:r>
        <w:rPr>
          <w:rFonts w:ascii="Arial" w:eastAsia="Arial" w:hAnsi="Arial" w:cs="Arial"/>
          <w:color w:val="000000"/>
          <w:sz w:val="20"/>
          <w:szCs w:val="20"/>
        </w:rPr>
        <w:t>d as an alternative to Learning Support Plans, but there may be occasions where unforeseeable factors present themselves which mean that a Learning Support Plan is unable to provide adequate reasonable adjustments for a situation alone.</w:t>
      </w:r>
    </w:p>
    <w:p w14:paraId="4E57C55B"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183B0908" w14:textId="77777777" w:rsidR="00CF0D51" w:rsidRDefault="000E5BAE">
      <w:pPr>
        <w:pBdr>
          <w:top w:val="nil"/>
          <w:left w:val="nil"/>
          <w:bottom w:val="nil"/>
          <w:right w:val="nil"/>
          <w:between w:val="nil"/>
        </w:pBdr>
        <w:spacing w:after="0" w:line="240" w:lineRule="auto"/>
        <w:rPr>
          <w:rFonts w:ascii="Arial" w:eastAsia="Arial" w:hAnsi="Arial" w:cs="Arial"/>
          <w:b/>
          <w:color w:val="2F5496"/>
        </w:rPr>
      </w:pPr>
      <w:r>
        <w:rPr>
          <w:rFonts w:ascii="Arial" w:eastAsia="Arial" w:hAnsi="Arial" w:cs="Arial"/>
          <w:b/>
          <w:color w:val="2F5496"/>
        </w:rPr>
        <w:t>4</w:t>
      </w:r>
      <w:r>
        <w:rPr>
          <w:rFonts w:ascii="Arial" w:eastAsia="Arial" w:hAnsi="Arial" w:cs="Arial"/>
          <w:b/>
          <w:color w:val="2F5496"/>
        </w:rPr>
        <w:tab/>
        <w:t>Confidentiality</w:t>
      </w:r>
    </w:p>
    <w:p w14:paraId="2BD62AA2"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522E6191"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appreciate that the information you disclose to us will be of a personal, </w:t>
      </w:r>
      <w:proofErr w:type="gramStart"/>
      <w:r>
        <w:rPr>
          <w:rFonts w:ascii="Arial" w:eastAsia="Arial" w:hAnsi="Arial" w:cs="Arial"/>
          <w:color w:val="000000"/>
          <w:sz w:val="20"/>
          <w:szCs w:val="20"/>
        </w:rPr>
        <w:t>private</w:t>
      </w:r>
      <w:proofErr w:type="gramEnd"/>
      <w:r>
        <w:rPr>
          <w:rFonts w:ascii="Arial" w:eastAsia="Arial" w:hAnsi="Arial" w:cs="Arial"/>
          <w:color w:val="000000"/>
          <w:sz w:val="20"/>
          <w:szCs w:val="20"/>
        </w:rPr>
        <w:t xml:space="preserve"> and sensitive nature. The Form </w:t>
      </w:r>
      <w:hyperlink r:id="rId14">
        <w:r>
          <w:rPr>
            <w:rFonts w:ascii="Arial" w:eastAsia="Arial" w:hAnsi="Arial" w:cs="Arial"/>
            <w:color w:val="0000FF"/>
            <w:sz w:val="20"/>
            <w:szCs w:val="20"/>
            <w:u w:val="single"/>
          </w:rPr>
          <w:t>ARGEAR3</w:t>
        </w:r>
      </w:hyperlink>
      <w:r>
        <w:rPr>
          <w:rFonts w:ascii="Arial" w:eastAsia="Arial" w:hAnsi="Arial" w:cs="Arial"/>
          <w:color w:val="000000"/>
          <w:sz w:val="20"/>
          <w:szCs w:val="20"/>
        </w:rPr>
        <w:t xml:space="preserve"> is con</w:t>
      </w:r>
      <w:r>
        <w:rPr>
          <w:rFonts w:ascii="Arial" w:eastAsia="Arial" w:hAnsi="Arial" w:cs="Arial"/>
          <w:color w:val="000000"/>
          <w:sz w:val="20"/>
          <w:szCs w:val="20"/>
        </w:rPr>
        <w:t xml:space="preserve">fidential and information about the private nature of a request will only be disclosed to authorised persons. If supporting documents indicate a fitness to practice issue or a safeguarding concern, we may share information to relevant authorised persons.  </w:t>
      </w:r>
    </w:p>
    <w:p w14:paraId="5861D3E9"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3C0B827D" w14:textId="77777777" w:rsidR="00CF0D51" w:rsidRDefault="000E5BAE">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000000"/>
          <w:sz w:val="20"/>
          <w:szCs w:val="20"/>
        </w:rPr>
        <w:t xml:space="preserve">Requests are stored securely and in line with the University’s </w:t>
      </w:r>
      <w:hyperlink r:id="rId15">
        <w:r>
          <w:rPr>
            <w:rFonts w:ascii="Arial" w:eastAsia="Arial" w:hAnsi="Arial" w:cs="Arial"/>
            <w:color w:val="0000FF"/>
            <w:sz w:val="20"/>
            <w:szCs w:val="20"/>
            <w:u w:val="single"/>
          </w:rPr>
          <w:t>data protection</w:t>
        </w:r>
      </w:hyperlink>
      <w:r>
        <w:rPr>
          <w:rFonts w:ascii="Arial" w:eastAsia="Arial" w:hAnsi="Arial" w:cs="Arial"/>
          <w:color w:val="000000"/>
          <w:sz w:val="20"/>
          <w:szCs w:val="20"/>
        </w:rPr>
        <w:t xml:space="preserve"> and </w:t>
      </w:r>
      <w:hyperlink r:id="rId16">
        <w:r>
          <w:rPr>
            <w:rFonts w:ascii="Arial" w:eastAsia="Arial" w:hAnsi="Arial" w:cs="Arial"/>
            <w:color w:val="0000FF"/>
            <w:sz w:val="20"/>
            <w:szCs w:val="20"/>
            <w:u w:val="single"/>
          </w:rPr>
          <w:t>privacy notices</w:t>
        </w:r>
      </w:hyperlink>
      <w:r>
        <w:rPr>
          <w:rFonts w:ascii="Arial" w:eastAsia="Arial" w:hAnsi="Arial" w:cs="Arial"/>
          <w:color w:val="000000"/>
          <w:sz w:val="20"/>
          <w:szCs w:val="20"/>
        </w:rPr>
        <w:t xml:space="preserve">. </w:t>
      </w:r>
    </w:p>
    <w:p w14:paraId="2099BE05" w14:textId="77777777" w:rsidR="00CF0D51" w:rsidRDefault="00CF0D51">
      <w:pPr>
        <w:pBdr>
          <w:top w:val="nil"/>
          <w:left w:val="nil"/>
          <w:bottom w:val="nil"/>
          <w:right w:val="nil"/>
          <w:between w:val="nil"/>
        </w:pBdr>
        <w:spacing w:after="0" w:line="240" w:lineRule="auto"/>
        <w:rPr>
          <w:rFonts w:ascii="Arial" w:eastAsia="Arial" w:hAnsi="Arial" w:cs="Arial"/>
          <w:color w:val="FF0000"/>
          <w:sz w:val="20"/>
          <w:szCs w:val="20"/>
        </w:rPr>
      </w:pPr>
    </w:p>
    <w:p w14:paraId="451B79AB"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4A176345" w14:textId="77777777" w:rsidR="00CF0D51" w:rsidRDefault="000E5BAE">
      <w:pPr>
        <w:pBdr>
          <w:top w:val="nil"/>
          <w:left w:val="nil"/>
          <w:bottom w:val="nil"/>
          <w:right w:val="nil"/>
          <w:between w:val="nil"/>
        </w:pBdr>
        <w:spacing w:after="0" w:line="240" w:lineRule="auto"/>
        <w:rPr>
          <w:rFonts w:ascii="Arial" w:eastAsia="Arial" w:hAnsi="Arial" w:cs="Arial"/>
          <w:b/>
          <w:color w:val="365F91"/>
        </w:rPr>
      </w:pPr>
      <w:r>
        <w:rPr>
          <w:rFonts w:ascii="Arial" w:eastAsia="Arial" w:hAnsi="Arial" w:cs="Arial"/>
          <w:b/>
          <w:color w:val="365F91"/>
        </w:rPr>
        <w:t>5</w:t>
      </w:r>
      <w:r>
        <w:rPr>
          <w:rFonts w:ascii="Arial" w:eastAsia="Arial" w:hAnsi="Arial" w:cs="Arial"/>
          <w:b/>
          <w:color w:val="365F91"/>
        </w:rPr>
        <w:tab/>
        <w:t>Outcomes of requests </w:t>
      </w:r>
    </w:p>
    <w:p w14:paraId="7E483936" w14:textId="77777777" w:rsidR="00CF0D51" w:rsidRDefault="00CF0D51">
      <w:pPr>
        <w:pBdr>
          <w:top w:val="nil"/>
          <w:left w:val="nil"/>
          <w:bottom w:val="nil"/>
          <w:right w:val="nil"/>
          <w:between w:val="nil"/>
        </w:pBdr>
        <w:spacing w:after="0" w:line="240" w:lineRule="auto"/>
        <w:rPr>
          <w:rFonts w:ascii="Arial" w:eastAsia="Arial" w:hAnsi="Arial" w:cs="Arial"/>
          <w:color w:val="365F91"/>
          <w:sz w:val="20"/>
          <w:szCs w:val="20"/>
        </w:rPr>
      </w:pPr>
    </w:p>
    <w:p w14:paraId="33C7C314"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Where your request is upheld, the decision will be notified to your School and recorded on your Student Record so that it can be </w:t>
      </w:r>
      <w:proofErr w:type="gramStart"/>
      <w:r>
        <w:rPr>
          <w:rFonts w:ascii="Arial" w:eastAsia="Arial" w:hAnsi="Arial" w:cs="Arial"/>
          <w:color w:val="000000"/>
          <w:sz w:val="20"/>
          <w:szCs w:val="20"/>
        </w:rPr>
        <w:t>taken into account</w:t>
      </w:r>
      <w:proofErr w:type="gramEnd"/>
      <w:r>
        <w:rPr>
          <w:rFonts w:ascii="Arial" w:eastAsia="Arial" w:hAnsi="Arial" w:cs="Arial"/>
          <w:color w:val="000000"/>
          <w:sz w:val="20"/>
          <w:szCs w:val="20"/>
        </w:rPr>
        <w:t xml:space="preserve"> by the Course Examination Board which considers your marks. Note the Course Examination Board is only notifi</w:t>
      </w:r>
      <w:r>
        <w:rPr>
          <w:rFonts w:ascii="Arial" w:eastAsia="Arial" w:hAnsi="Arial" w:cs="Arial"/>
          <w:color w:val="000000"/>
          <w:sz w:val="20"/>
          <w:szCs w:val="20"/>
        </w:rPr>
        <w:t>ed of the outcomes of the request (upheld or not upheld), they are not provided with the details of the request. The Course Examination Board will determine how your upheld Additional Consideration will be used when considering your progression or final de</w:t>
      </w:r>
      <w:r>
        <w:rPr>
          <w:rFonts w:ascii="Arial" w:eastAsia="Arial" w:hAnsi="Arial" w:cs="Arial"/>
          <w:color w:val="000000"/>
          <w:sz w:val="20"/>
          <w:szCs w:val="20"/>
        </w:rPr>
        <w:t>gree result.</w:t>
      </w:r>
    </w:p>
    <w:p w14:paraId="1193B6DA"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6ADA81D7"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further guidance on the possible outcomes for Additional Consideration please refer to </w:t>
      </w:r>
      <w:hyperlink r:id="rId17">
        <w:r>
          <w:rPr>
            <w:rFonts w:ascii="Arial" w:eastAsia="Arial" w:hAnsi="Arial" w:cs="Arial"/>
            <w:color w:val="0000FF"/>
            <w:sz w:val="20"/>
            <w:szCs w:val="20"/>
            <w:u w:val="single"/>
          </w:rPr>
          <w:t>GEAR B5.4 for self-certification, and B5.8 for Full Requests for Additional Consideration</w:t>
        </w:r>
      </w:hyperlink>
      <w:r>
        <w:rPr>
          <w:rFonts w:ascii="Arial" w:eastAsia="Arial" w:hAnsi="Arial" w:cs="Arial"/>
          <w:color w:val="000000"/>
          <w:sz w:val="20"/>
          <w:szCs w:val="20"/>
        </w:rPr>
        <w:t xml:space="preserve">. </w:t>
      </w:r>
    </w:p>
    <w:p w14:paraId="5BB3FB3B" w14:textId="77777777" w:rsidR="00CF0D51" w:rsidRDefault="00CF0D51">
      <w:pPr>
        <w:pBdr>
          <w:top w:val="nil"/>
          <w:left w:val="nil"/>
          <w:bottom w:val="nil"/>
          <w:right w:val="nil"/>
          <w:between w:val="nil"/>
        </w:pBdr>
        <w:spacing w:after="0" w:line="240" w:lineRule="auto"/>
        <w:rPr>
          <w:rFonts w:ascii="Arial" w:eastAsia="Arial" w:hAnsi="Arial" w:cs="Arial"/>
          <w:color w:val="000000"/>
          <w:sz w:val="20"/>
          <w:szCs w:val="20"/>
        </w:rPr>
      </w:pPr>
    </w:p>
    <w:p w14:paraId="22B9F674"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Please note that the Course Examination Board cannot use your upheld Request</w:t>
      </w:r>
      <w:r>
        <w:rPr>
          <w:rFonts w:ascii="Arial" w:eastAsia="Arial" w:hAnsi="Arial" w:cs="Arial"/>
          <w:color w:val="000000"/>
          <w:sz w:val="20"/>
          <w:szCs w:val="20"/>
        </w:rPr>
        <w:t xml:space="preserve"> for Additional Consideration to increase your module mark or change your final award classification.</w:t>
      </w:r>
    </w:p>
    <w:p w14:paraId="533088D2" w14:textId="77777777" w:rsidR="00CF0D51" w:rsidRDefault="00CF0D51">
      <w:pPr>
        <w:pBdr>
          <w:top w:val="nil"/>
          <w:left w:val="nil"/>
          <w:bottom w:val="nil"/>
          <w:right w:val="nil"/>
          <w:between w:val="nil"/>
        </w:pBdr>
        <w:spacing w:after="0" w:line="240" w:lineRule="auto"/>
        <w:rPr>
          <w:rFonts w:ascii="Arial" w:eastAsia="Arial" w:hAnsi="Arial" w:cs="Arial"/>
          <w:color w:val="FF0000"/>
          <w:sz w:val="20"/>
          <w:szCs w:val="20"/>
        </w:rPr>
      </w:pPr>
    </w:p>
    <w:p w14:paraId="07FDC17A" w14:textId="77777777" w:rsidR="00CF0D51" w:rsidRDefault="000E5BAE">
      <w:pPr>
        <w:pBdr>
          <w:top w:val="nil"/>
          <w:left w:val="nil"/>
          <w:bottom w:val="nil"/>
          <w:right w:val="nil"/>
          <w:between w:val="nil"/>
        </w:pBdr>
        <w:spacing w:after="0" w:line="240" w:lineRule="auto"/>
        <w:rPr>
          <w:rFonts w:ascii="Arial" w:eastAsia="Arial" w:hAnsi="Arial" w:cs="Arial"/>
          <w:b/>
          <w:color w:val="2F5496"/>
        </w:rPr>
      </w:pPr>
      <w:r>
        <w:rPr>
          <w:rFonts w:ascii="Arial" w:eastAsia="Arial" w:hAnsi="Arial" w:cs="Arial"/>
          <w:b/>
          <w:color w:val="2F5496"/>
        </w:rPr>
        <w:t>6</w:t>
      </w:r>
      <w:r>
        <w:rPr>
          <w:rFonts w:ascii="Arial" w:eastAsia="Arial" w:hAnsi="Arial" w:cs="Arial"/>
          <w:b/>
          <w:color w:val="2F5496"/>
        </w:rPr>
        <w:tab/>
        <w:t>If you are not happy with a non-upheld decision</w:t>
      </w:r>
    </w:p>
    <w:p w14:paraId="2CF408FD" w14:textId="77777777" w:rsidR="00CF0D51" w:rsidRDefault="00CF0D51">
      <w:pPr>
        <w:pBdr>
          <w:top w:val="nil"/>
          <w:left w:val="nil"/>
          <w:bottom w:val="nil"/>
          <w:right w:val="nil"/>
          <w:between w:val="nil"/>
        </w:pBdr>
        <w:spacing w:after="0" w:line="240" w:lineRule="auto"/>
        <w:rPr>
          <w:rFonts w:ascii="Arial" w:eastAsia="Arial" w:hAnsi="Arial" w:cs="Arial"/>
          <w:b/>
          <w:color w:val="2F5496"/>
        </w:rPr>
      </w:pPr>
    </w:p>
    <w:p w14:paraId="29099712" w14:textId="77777777" w:rsidR="00CF0D51" w:rsidRDefault="000E5BAE">
      <w:pPr>
        <w:rPr>
          <w:rFonts w:ascii="Arial" w:eastAsia="Arial" w:hAnsi="Arial" w:cs="Arial"/>
          <w:sz w:val="20"/>
          <w:szCs w:val="20"/>
        </w:rPr>
      </w:pPr>
      <w:r>
        <w:rPr>
          <w:rFonts w:ascii="Arial" w:eastAsia="Arial" w:hAnsi="Arial" w:cs="Arial"/>
          <w:sz w:val="20"/>
          <w:szCs w:val="20"/>
        </w:rPr>
        <w:t>A student may submit a request an Outcome Review on the following grounds:</w:t>
      </w:r>
    </w:p>
    <w:p w14:paraId="6FF55A1D" w14:textId="77777777" w:rsidR="00CF0D51" w:rsidRDefault="000E5BAE">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That the Additional Consideration procedures were not followed </w:t>
      </w:r>
      <w:proofErr w:type="gramStart"/>
      <w:r>
        <w:rPr>
          <w:rFonts w:ascii="Arial" w:eastAsia="Arial" w:hAnsi="Arial" w:cs="Arial"/>
          <w:color w:val="000000"/>
          <w:sz w:val="20"/>
          <w:szCs w:val="20"/>
        </w:rPr>
        <w:t>properly;</w:t>
      </w:r>
      <w:proofErr w:type="gramEnd"/>
      <w:r>
        <w:rPr>
          <w:rFonts w:ascii="Arial" w:eastAsia="Arial" w:hAnsi="Arial" w:cs="Arial"/>
          <w:color w:val="000000"/>
          <w:sz w:val="20"/>
          <w:szCs w:val="20"/>
        </w:rPr>
        <w:t xml:space="preserve"> </w:t>
      </w:r>
    </w:p>
    <w:p w14:paraId="328EFCCD" w14:textId="77777777" w:rsidR="00CF0D51" w:rsidRDefault="000E5BAE">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That the university did not fully consider the request, for example, it overlooked relevant information tha</w:t>
      </w:r>
      <w:r>
        <w:rPr>
          <w:rFonts w:ascii="Arial" w:eastAsia="Arial" w:hAnsi="Arial" w:cs="Arial"/>
          <w:color w:val="000000"/>
          <w:sz w:val="20"/>
          <w:szCs w:val="20"/>
        </w:rPr>
        <w:t xml:space="preserve">t the student </w:t>
      </w:r>
      <w:proofErr w:type="gramStart"/>
      <w:r>
        <w:rPr>
          <w:rFonts w:ascii="Arial" w:eastAsia="Arial" w:hAnsi="Arial" w:cs="Arial"/>
          <w:color w:val="000000"/>
          <w:sz w:val="20"/>
          <w:szCs w:val="20"/>
        </w:rPr>
        <w:t>included;</w:t>
      </w:r>
      <w:proofErr w:type="gramEnd"/>
    </w:p>
    <w:p w14:paraId="32851E76" w14:textId="77777777" w:rsidR="00CF0D51" w:rsidRDefault="000E5BAE">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That the university did not give reasons for its </w:t>
      </w:r>
      <w:proofErr w:type="gramStart"/>
      <w:r>
        <w:rPr>
          <w:rFonts w:ascii="Arial" w:eastAsia="Arial" w:hAnsi="Arial" w:cs="Arial"/>
          <w:color w:val="000000"/>
          <w:sz w:val="20"/>
          <w:szCs w:val="20"/>
        </w:rPr>
        <w:t>decision;</w:t>
      </w:r>
      <w:proofErr w:type="gramEnd"/>
    </w:p>
    <w:p w14:paraId="37EE747A" w14:textId="77777777" w:rsidR="00CF0D51" w:rsidRDefault="000E5BAE">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That the student has new supporting documents that they were unable, for good reason, to provide earlier in the process.</w:t>
      </w:r>
    </w:p>
    <w:p w14:paraId="51F73D78" w14:textId="77777777" w:rsidR="00CF0D51" w:rsidRDefault="000E5BAE">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000000"/>
          <w:sz w:val="20"/>
          <w:szCs w:val="20"/>
        </w:rPr>
        <w:t>A student may submit a request for an Additional Consideration Outcome Review within 14 calendar days of the result of the additional c</w:t>
      </w:r>
      <w:r>
        <w:rPr>
          <w:rFonts w:ascii="Arial" w:eastAsia="Arial" w:hAnsi="Arial" w:cs="Arial"/>
          <w:color w:val="000000"/>
          <w:sz w:val="20"/>
          <w:szCs w:val="20"/>
        </w:rPr>
        <w:t xml:space="preserve">onsideration request being released to the student. The </w:t>
      </w:r>
      <w:hyperlink r:id="rId18">
        <w:r>
          <w:rPr>
            <w:rFonts w:ascii="Arial" w:eastAsia="Arial" w:hAnsi="Arial" w:cs="Arial"/>
            <w:color w:val="0000FF"/>
            <w:sz w:val="20"/>
            <w:szCs w:val="20"/>
            <w:u w:val="single"/>
          </w:rPr>
          <w:t>Outcome Review form</w:t>
        </w:r>
      </w:hyperlink>
      <w:r>
        <w:rPr>
          <w:rFonts w:ascii="Arial" w:eastAsia="Arial" w:hAnsi="Arial" w:cs="Arial"/>
          <w:color w:val="000000"/>
          <w:sz w:val="20"/>
          <w:szCs w:val="20"/>
        </w:rPr>
        <w:t xml:space="preserve"> must be used. </w:t>
      </w:r>
    </w:p>
    <w:p w14:paraId="14FDF392" w14:textId="77777777" w:rsidR="00CF0D51" w:rsidRDefault="00CF0D51">
      <w:pPr>
        <w:pBdr>
          <w:top w:val="nil"/>
          <w:left w:val="nil"/>
          <w:bottom w:val="nil"/>
          <w:right w:val="nil"/>
          <w:between w:val="nil"/>
        </w:pBdr>
        <w:spacing w:after="0" w:line="240" w:lineRule="auto"/>
        <w:ind w:right="270"/>
        <w:rPr>
          <w:rFonts w:ascii="Times New Roman" w:eastAsia="Times New Roman" w:hAnsi="Times New Roman" w:cs="Times New Roman"/>
          <w:color w:val="000000"/>
          <w:sz w:val="24"/>
          <w:szCs w:val="24"/>
        </w:rPr>
      </w:pPr>
    </w:p>
    <w:sectPr w:rsidR="00CF0D5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258F" w14:textId="77777777" w:rsidR="000E5BAE" w:rsidRDefault="000E5BAE">
      <w:pPr>
        <w:spacing w:after="0" w:line="240" w:lineRule="auto"/>
      </w:pPr>
      <w:r>
        <w:separator/>
      </w:r>
    </w:p>
  </w:endnote>
  <w:endnote w:type="continuationSeparator" w:id="0">
    <w:p w14:paraId="78AFCCCC" w14:textId="77777777" w:rsidR="000E5BAE" w:rsidRDefault="000E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873D" w14:textId="77777777" w:rsidR="00CF0D51" w:rsidRDefault="00CF0D5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B4C" w14:textId="77777777" w:rsidR="00CF0D51" w:rsidRDefault="000E5BA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1A5003">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1A5003">
      <w:rPr>
        <w:rFonts w:ascii="Arial" w:eastAsia="Arial" w:hAnsi="Arial" w:cs="Arial"/>
        <w:b/>
        <w:noProof/>
        <w:color w:val="000000"/>
        <w:sz w:val="16"/>
        <w:szCs w:val="16"/>
      </w:rPr>
      <w:t>2</w:t>
    </w:r>
    <w:r>
      <w:rPr>
        <w:rFonts w:ascii="Arial" w:eastAsia="Arial" w:hAnsi="Arial" w:cs="Arial"/>
        <w:b/>
        <w:color w:val="000000"/>
        <w:sz w:val="16"/>
        <w:szCs w:val="16"/>
      </w:rPr>
      <w:fldChar w:fldCharType="end"/>
    </w:r>
  </w:p>
  <w:p w14:paraId="10387903" w14:textId="77777777" w:rsidR="00CF0D51" w:rsidRDefault="00CF0D5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600C" w14:textId="77777777" w:rsidR="00CF0D51" w:rsidRDefault="00CF0D5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6402" w14:textId="77777777" w:rsidR="000E5BAE" w:rsidRDefault="000E5BAE">
      <w:pPr>
        <w:spacing w:after="0" w:line="240" w:lineRule="auto"/>
      </w:pPr>
      <w:r>
        <w:separator/>
      </w:r>
    </w:p>
  </w:footnote>
  <w:footnote w:type="continuationSeparator" w:id="0">
    <w:p w14:paraId="3B460D13" w14:textId="77777777" w:rsidR="000E5BAE" w:rsidRDefault="000E5BAE">
      <w:pPr>
        <w:spacing w:after="0" w:line="240" w:lineRule="auto"/>
      </w:pPr>
      <w:r>
        <w:continuationSeparator/>
      </w:r>
    </w:p>
  </w:footnote>
  <w:footnote w:id="1">
    <w:p w14:paraId="1B68DF16" w14:textId="77777777" w:rsidR="00CF0D51" w:rsidRDefault="000E5BAE">
      <w:pPr>
        <w:pBdr>
          <w:top w:val="nil"/>
          <w:left w:val="nil"/>
          <w:bottom w:val="nil"/>
          <w:right w:val="nil"/>
          <w:between w:val="nil"/>
        </w:pBdr>
        <w:spacing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16"/>
          <w:szCs w:val="16"/>
        </w:rPr>
        <w:t>Please note that some assessment modules may be exempt from self-certification due to Professional, Statutory and Regulatory Body accreditation (PSRB) or other course-specific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A817" w14:textId="77777777" w:rsidR="00CF0D51" w:rsidRDefault="00CF0D5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6B2B" w14:textId="77777777" w:rsidR="00CF0D51" w:rsidRDefault="000E5BAE">
    <w:pPr>
      <w:pBdr>
        <w:top w:val="nil"/>
        <w:left w:val="nil"/>
        <w:bottom w:val="nil"/>
        <w:right w:val="nil"/>
        <w:between w:val="nil"/>
      </w:pBdr>
      <w:tabs>
        <w:tab w:val="center" w:pos="4513"/>
        <w:tab w:val="right" w:pos="9026"/>
      </w:tabs>
      <w:spacing w:after="0" w:line="240" w:lineRule="auto"/>
      <w:rPr>
        <w:color w:val="000000"/>
      </w:rPr>
    </w:pPr>
    <w:r>
      <w:rPr>
        <w:color w:val="000000"/>
      </w:rPr>
      <w:t>ARGEAR3 Guidance for students</w:t>
    </w:r>
  </w:p>
  <w:p w14:paraId="628748CE" w14:textId="77777777" w:rsidR="00CF0D51" w:rsidRDefault="00CF0D5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A3E3" w14:textId="77777777" w:rsidR="00CF0D51" w:rsidRDefault="00CF0D5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7E2A"/>
    <w:multiLevelType w:val="multilevel"/>
    <w:tmpl w:val="C276D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C97B4F"/>
    <w:multiLevelType w:val="multilevel"/>
    <w:tmpl w:val="D0E6B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3E217D"/>
    <w:multiLevelType w:val="multilevel"/>
    <w:tmpl w:val="C016C758"/>
    <w:lvl w:ilvl="0">
      <w:start w:val="1"/>
      <w:numFmt w:val="bullet"/>
      <w:lvlText w:val="●"/>
      <w:lvlJc w:val="left"/>
      <w:pPr>
        <w:ind w:left="1063" w:hanging="360"/>
      </w:pPr>
      <w:rPr>
        <w:rFonts w:ascii="Noto Sans Symbols" w:eastAsia="Noto Sans Symbols" w:hAnsi="Noto Sans Symbols" w:cs="Noto Sans Symbols"/>
      </w:rPr>
    </w:lvl>
    <w:lvl w:ilvl="1">
      <w:start w:val="1"/>
      <w:numFmt w:val="bullet"/>
      <w:lvlText w:val="o"/>
      <w:lvlJc w:val="left"/>
      <w:pPr>
        <w:ind w:left="1783" w:hanging="360"/>
      </w:pPr>
      <w:rPr>
        <w:rFonts w:ascii="Courier New" w:eastAsia="Courier New" w:hAnsi="Courier New" w:cs="Courier New"/>
      </w:rPr>
    </w:lvl>
    <w:lvl w:ilvl="2">
      <w:start w:val="1"/>
      <w:numFmt w:val="bullet"/>
      <w:lvlText w:val="▪"/>
      <w:lvlJc w:val="left"/>
      <w:pPr>
        <w:ind w:left="2503" w:hanging="360"/>
      </w:pPr>
      <w:rPr>
        <w:rFonts w:ascii="Noto Sans Symbols" w:eastAsia="Noto Sans Symbols" w:hAnsi="Noto Sans Symbols" w:cs="Noto Sans Symbols"/>
      </w:rPr>
    </w:lvl>
    <w:lvl w:ilvl="3">
      <w:start w:val="1"/>
      <w:numFmt w:val="bullet"/>
      <w:lvlText w:val="●"/>
      <w:lvlJc w:val="left"/>
      <w:pPr>
        <w:ind w:left="3223" w:hanging="360"/>
      </w:pPr>
      <w:rPr>
        <w:rFonts w:ascii="Noto Sans Symbols" w:eastAsia="Noto Sans Symbols" w:hAnsi="Noto Sans Symbols" w:cs="Noto Sans Symbols"/>
      </w:rPr>
    </w:lvl>
    <w:lvl w:ilvl="4">
      <w:start w:val="1"/>
      <w:numFmt w:val="bullet"/>
      <w:lvlText w:val="o"/>
      <w:lvlJc w:val="left"/>
      <w:pPr>
        <w:ind w:left="3943" w:hanging="360"/>
      </w:pPr>
      <w:rPr>
        <w:rFonts w:ascii="Courier New" w:eastAsia="Courier New" w:hAnsi="Courier New" w:cs="Courier New"/>
      </w:rPr>
    </w:lvl>
    <w:lvl w:ilvl="5">
      <w:start w:val="1"/>
      <w:numFmt w:val="bullet"/>
      <w:lvlText w:val="▪"/>
      <w:lvlJc w:val="left"/>
      <w:pPr>
        <w:ind w:left="4663" w:hanging="360"/>
      </w:pPr>
      <w:rPr>
        <w:rFonts w:ascii="Noto Sans Symbols" w:eastAsia="Noto Sans Symbols" w:hAnsi="Noto Sans Symbols" w:cs="Noto Sans Symbols"/>
      </w:rPr>
    </w:lvl>
    <w:lvl w:ilvl="6">
      <w:start w:val="1"/>
      <w:numFmt w:val="bullet"/>
      <w:lvlText w:val="●"/>
      <w:lvlJc w:val="left"/>
      <w:pPr>
        <w:ind w:left="5383" w:hanging="360"/>
      </w:pPr>
      <w:rPr>
        <w:rFonts w:ascii="Noto Sans Symbols" w:eastAsia="Noto Sans Symbols" w:hAnsi="Noto Sans Symbols" w:cs="Noto Sans Symbols"/>
      </w:rPr>
    </w:lvl>
    <w:lvl w:ilvl="7">
      <w:start w:val="1"/>
      <w:numFmt w:val="bullet"/>
      <w:lvlText w:val="o"/>
      <w:lvlJc w:val="left"/>
      <w:pPr>
        <w:ind w:left="6103" w:hanging="360"/>
      </w:pPr>
      <w:rPr>
        <w:rFonts w:ascii="Courier New" w:eastAsia="Courier New" w:hAnsi="Courier New" w:cs="Courier New"/>
      </w:rPr>
    </w:lvl>
    <w:lvl w:ilvl="8">
      <w:start w:val="1"/>
      <w:numFmt w:val="bullet"/>
      <w:lvlText w:val="▪"/>
      <w:lvlJc w:val="left"/>
      <w:pPr>
        <w:ind w:left="6823" w:hanging="360"/>
      </w:pPr>
      <w:rPr>
        <w:rFonts w:ascii="Noto Sans Symbols" w:eastAsia="Noto Sans Symbols" w:hAnsi="Noto Sans Symbols" w:cs="Noto Sans Symbols"/>
      </w:rPr>
    </w:lvl>
  </w:abstractNum>
  <w:abstractNum w:abstractNumId="3" w15:restartNumberingAfterBreak="0">
    <w:nsid w:val="2A3F6B4D"/>
    <w:multiLevelType w:val="multilevel"/>
    <w:tmpl w:val="79542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834B01"/>
    <w:multiLevelType w:val="multilevel"/>
    <w:tmpl w:val="510A4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287F84"/>
    <w:multiLevelType w:val="multilevel"/>
    <w:tmpl w:val="7AE0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015630"/>
    <w:multiLevelType w:val="multilevel"/>
    <w:tmpl w:val="5F8E5C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D57ECB"/>
    <w:multiLevelType w:val="multilevel"/>
    <w:tmpl w:val="FAA881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6E0F7E14"/>
    <w:multiLevelType w:val="multilevel"/>
    <w:tmpl w:val="5248E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9100D5"/>
    <w:multiLevelType w:val="multilevel"/>
    <w:tmpl w:val="2AE058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F7D4BD6"/>
    <w:multiLevelType w:val="multilevel"/>
    <w:tmpl w:val="06D8F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CF5EF8"/>
    <w:multiLevelType w:val="multilevel"/>
    <w:tmpl w:val="4D064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AC774D"/>
    <w:multiLevelType w:val="multilevel"/>
    <w:tmpl w:val="4578640E"/>
    <w:lvl w:ilvl="0">
      <w:start w:val="1"/>
      <w:numFmt w:val="decimal"/>
      <w:lvlText w:val="%1"/>
      <w:lvlJc w:val="left"/>
      <w:pPr>
        <w:ind w:left="432" w:hanging="432"/>
      </w:pPr>
    </w:lvl>
    <w:lvl w:ilvl="1">
      <w:start w:val="1"/>
      <w:numFmt w:val="decimal"/>
      <w:lvlText w:val="%1.%2"/>
      <w:lvlJc w:val="left"/>
      <w:pPr>
        <w:ind w:left="576" w:hanging="576"/>
      </w:pPr>
      <w:rPr>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33779345">
    <w:abstractNumId w:val="3"/>
  </w:num>
  <w:num w:numId="2" w16cid:durableId="67504260">
    <w:abstractNumId w:val="6"/>
  </w:num>
  <w:num w:numId="3" w16cid:durableId="728192740">
    <w:abstractNumId w:val="1"/>
  </w:num>
  <w:num w:numId="4" w16cid:durableId="157579255">
    <w:abstractNumId w:val="8"/>
  </w:num>
  <w:num w:numId="5" w16cid:durableId="666523593">
    <w:abstractNumId w:val="11"/>
  </w:num>
  <w:num w:numId="6" w16cid:durableId="1396931481">
    <w:abstractNumId w:val="12"/>
  </w:num>
  <w:num w:numId="7" w16cid:durableId="1268464196">
    <w:abstractNumId w:val="9"/>
  </w:num>
  <w:num w:numId="8" w16cid:durableId="2123067909">
    <w:abstractNumId w:val="10"/>
  </w:num>
  <w:num w:numId="9" w16cid:durableId="723456239">
    <w:abstractNumId w:val="4"/>
  </w:num>
  <w:num w:numId="10" w16cid:durableId="158430622">
    <w:abstractNumId w:val="2"/>
  </w:num>
  <w:num w:numId="11" w16cid:durableId="1504279984">
    <w:abstractNumId w:val="0"/>
  </w:num>
  <w:num w:numId="12" w16cid:durableId="224338780">
    <w:abstractNumId w:val="5"/>
  </w:num>
  <w:num w:numId="13" w16cid:durableId="73016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51"/>
    <w:rsid w:val="000E5BAE"/>
    <w:rsid w:val="001A5003"/>
    <w:rsid w:val="00CF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0277"/>
  <w15:docId w15:val="{4589F0E0-1DD8-4DAC-9234-DA50378A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5C2"/>
    <w:pPr>
      <w:numPr>
        <w:numId w:val="13"/>
      </w:numPr>
      <w:pBdr>
        <w:top w:val="single" w:sz="24" w:space="0" w:color="4F81BD"/>
        <w:left w:val="single" w:sz="24" w:space="0" w:color="4F81BD"/>
        <w:bottom w:val="single" w:sz="24" w:space="0" w:color="4F81BD"/>
        <w:right w:val="single" w:sz="24" w:space="0" w:color="4F81BD"/>
      </w:pBdr>
      <w:shd w:val="clear" w:color="auto" w:fill="4F81BD"/>
      <w:spacing w:after="0" w:line="276" w:lineRule="auto"/>
      <w:outlineLvl w:val="0"/>
    </w:pPr>
    <w:rPr>
      <w:rFonts w:eastAsia="Times New Roman" w:cs="Times New Roman"/>
      <w:b/>
      <w:bCs/>
      <w:caps/>
      <w:color w:val="FFFFFF"/>
      <w:spacing w:val="15"/>
    </w:rPr>
  </w:style>
  <w:style w:type="paragraph" w:styleId="Heading2">
    <w:name w:val="heading 2"/>
    <w:basedOn w:val="Normal"/>
    <w:next w:val="Normal"/>
    <w:link w:val="Heading2Char"/>
    <w:uiPriority w:val="9"/>
    <w:semiHidden/>
    <w:unhideWhenUsed/>
    <w:qFormat/>
    <w:rsid w:val="005535C2"/>
    <w:pPr>
      <w:numPr>
        <w:ilvl w:val="1"/>
        <w:numId w:val="13"/>
      </w:numPr>
      <w:pBdr>
        <w:top w:val="single" w:sz="24" w:space="0" w:color="DBE5F1"/>
        <w:left w:val="single" w:sz="24" w:space="0" w:color="DBE5F1"/>
        <w:bottom w:val="single" w:sz="24" w:space="0" w:color="DBE5F1"/>
        <w:right w:val="single" w:sz="24" w:space="0" w:color="DBE5F1"/>
      </w:pBdr>
      <w:shd w:val="clear" w:color="auto" w:fill="DBE5F1"/>
      <w:spacing w:after="0" w:line="276" w:lineRule="auto"/>
      <w:outlineLvl w:val="1"/>
    </w:pPr>
    <w:rPr>
      <w:rFonts w:eastAsia="Times New Roman" w:cs="Times New Roman"/>
      <w:caps/>
      <w:spacing w:val="15"/>
    </w:rPr>
  </w:style>
  <w:style w:type="paragraph" w:styleId="Heading3">
    <w:name w:val="heading 3"/>
    <w:basedOn w:val="Normal"/>
    <w:next w:val="Normal"/>
    <w:link w:val="Heading3Char"/>
    <w:uiPriority w:val="9"/>
    <w:semiHidden/>
    <w:unhideWhenUsed/>
    <w:qFormat/>
    <w:rsid w:val="005535C2"/>
    <w:pPr>
      <w:numPr>
        <w:ilvl w:val="2"/>
        <w:numId w:val="13"/>
      </w:numPr>
      <w:pBdr>
        <w:top w:val="single" w:sz="6" w:space="2" w:color="4F81BD"/>
        <w:left w:val="single" w:sz="6" w:space="2" w:color="4F81BD"/>
      </w:pBdr>
      <w:spacing w:before="300" w:after="0" w:line="276" w:lineRule="auto"/>
      <w:outlineLvl w:val="2"/>
    </w:pPr>
    <w:rPr>
      <w:rFonts w:eastAsia="Times New Roman" w:cs="Times New Roman"/>
      <w:caps/>
      <w:color w:val="243F60"/>
      <w:spacing w:val="15"/>
    </w:rPr>
  </w:style>
  <w:style w:type="paragraph" w:styleId="Heading4">
    <w:name w:val="heading 4"/>
    <w:basedOn w:val="Normal"/>
    <w:next w:val="Normal"/>
    <w:link w:val="Heading4Char"/>
    <w:uiPriority w:val="9"/>
    <w:semiHidden/>
    <w:unhideWhenUsed/>
    <w:qFormat/>
    <w:rsid w:val="005535C2"/>
    <w:pPr>
      <w:numPr>
        <w:ilvl w:val="3"/>
        <w:numId w:val="13"/>
      </w:numPr>
      <w:pBdr>
        <w:top w:val="dotted" w:sz="6" w:space="2" w:color="4F81BD"/>
        <w:left w:val="dotted" w:sz="6" w:space="2" w:color="4F81BD"/>
      </w:pBdr>
      <w:spacing w:before="300" w:after="0" w:line="276" w:lineRule="auto"/>
      <w:outlineLvl w:val="3"/>
    </w:pPr>
    <w:rPr>
      <w:rFonts w:eastAsia="Times New Roman" w:cs="Times New Roman"/>
      <w:caps/>
      <w:color w:val="365F91"/>
      <w:spacing w:val="10"/>
    </w:rPr>
  </w:style>
  <w:style w:type="paragraph" w:styleId="Heading5">
    <w:name w:val="heading 5"/>
    <w:basedOn w:val="Normal"/>
    <w:next w:val="Normal"/>
    <w:link w:val="Heading5Char"/>
    <w:uiPriority w:val="9"/>
    <w:semiHidden/>
    <w:unhideWhenUsed/>
    <w:qFormat/>
    <w:rsid w:val="005535C2"/>
    <w:pPr>
      <w:numPr>
        <w:ilvl w:val="4"/>
        <w:numId w:val="13"/>
      </w:numPr>
      <w:pBdr>
        <w:bottom w:val="single" w:sz="6" w:space="1" w:color="4F81BD"/>
      </w:pBdr>
      <w:spacing w:before="300" w:after="0" w:line="276" w:lineRule="auto"/>
      <w:outlineLvl w:val="4"/>
    </w:pPr>
    <w:rPr>
      <w:rFonts w:eastAsia="Times New Roman" w:cs="Times New Roman"/>
      <w:caps/>
      <w:color w:val="365F91"/>
      <w:spacing w:val="10"/>
    </w:rPr>
  </w:style>
  <w:style w:type="paragraph" w:styleId="Heading6">
    <w:name w:val="heading 6"/>
    <w:basedOn w:val="Normal"/>
    <w:next w:val="Normal"/>
    <w:link w:val="Heading6Char"/>
    <w:uiPriority w:val="9"/>
    <w:semiHidden/>
    <w:unhideWhenUsed/>
    <w:qFormat/>
    <w:rsid w:val="005535C2"/>
    <w:pPr>
      <w:numPr>
        <w:ilvl w:val="5"/>
        <w:numId w:val="13"/>
      </w:numPr>
      <w:pBdr>
        <w:bottom w:val="dotted" w:sz="6" w:space="1" w:color="4F81BD"/>
      </w:pBdr>
      <w:spacing w:before="300" w:after="0" w:line="276" w:lineRule="auto"/>
      <w:outlineLvl w:val="5"/>
    </w:pPr>
    <w:rPr>
      <w:rFonts w:eastAsia="Times New Roman" w:cs="Times New Roman"/>
      <w:caps/>
      <w:color w:val="365F91"/>
      <w:spacing w:val="10"/>
    </w:rPr>
  </w:style>
  <w:style w:type="paragraph" w:styleId="Heading7">
    <w:name w:val="heading 7"/>
    <w:basedOn w:val="Normal"/>
    <w:next w:val="Normal"/>
    <w:link w:val="Heading7Char"/>
    <w:uiPriority w:val="9"/>
    <w:semiHidden/>
    <w:unhideWhenUsed/>
    <w:qFormat/>
    <w:rsid w:val="005535C2"/>
    <w:pPr>
      <w:numPr>
        <w:ilvl w:val="6"/>
        <w:numId w:val="13"/>
      </w:numPr>
      <w:spacing w:before="300" w:after="0" w:line="276" w:lineRule="auto"/>
      <w:outlineLvl w:val="6"/>
    </w:pPr>
    <w:rPr>
      <w:rFonts w:eastAsia="Times New Roman" w:cs="Times New Roman"/>
      <w:caps/>
      <w:color w:val="365F91"/>
      <w:spacing w:val="10"/>
    </w:rPr>
  </w:style>
  <w:style w:type="paragraph" w:styleId="Heading8">
    <w:name w:val="heading 8"/>
    <w:basedOn w:val="Normal"/>
    <w:next w:val="Normal"/>
    <w:link w:val="Heading8Char"/>
    <w:uiPriority w:val="9"/>
    <w:semiHidden/>
    <w:unhideWhenUsed/>
    <w:qFormat/>
    <w:rsid w:val="005535C2"/>
    <w:pPr>
      <w:numPr>
        <w:ilvl w:val="7"/>
        <w:numId w:val="13"/>
      </w:numPr>
      <w:spacing w:before="300" w:after="0" w:line="276" w:lineRule="auto"/>
      <w:outlineLvl w:val="7"/>
    </w:pPr>
    <w:rPr>
      <w:rFonts w:eastAsia="Times New Roman" w:cs="Times New Roman"/>
      <w:caps/>
      <w:spacing w:val="10"/>
      <w:sz w:val="18"/>
      <w:szCs w:val="18"/>
    </w:rPr>
  </w:style>
  <w:style w:type="paragraph" w:styleId="Heading9">
    <w:name w:val="heading 9"/>
    <w:basedOn w:val="Normal"/>
    <w:next w:val="Normal"/>
    <w:link w:val="Heading9Char"/>
    <w:uiPriority w:val="9"/>
    <w:semiHidden/>
    <w:unhideWhenUsed/>
    <w:qFormat/>
    <w:rsid w:val="005535C2"/>
    <w:pPr>
      <w:numPr>
        <w:ilvl w:val="8"/>
        <w:numId w:val="13"/>
      </w:numPr>
      <w:spacing w:before="300" w:after="0" w:line="276" w:lineRule="auto"/>
      <w:outlineLvl w:val="8"/>
    </w:pPr>
    <w:rPr>
      <w:rFonts w:eastAsia="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AC4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457D"/>
  </w:style>
  <w:style w:type="character" w:customStyle="1" w:styleId="eop">
    <w:name w:val="eop"/>
    <w:basedOn w:val="DefaultParagraphFont"/>
    <w:rsid w:val="00AC457D"/>
  </w:style>
  <w:style w:type="character" w:customStyle="1" w:styleId="superscript">
    <w:name w:val="superscript"/>
    <w:basedOn w:val="DefaultParagraphFont"/>
    <w:rsid w:val="00AC457D"/>
  </w:style>
  <w:style w:type="character" w:styleId="Hyperlink">
    <w:name w:val="Hyperlink"/>
    <w:basedOn w:val="DefaultParagraphFont"/>
    <w:uiPriority w:val="99"/>
    <w:unhideWhenUsed/>
    <w:rsid w:val="00BE7795"/>
    <w:rPr>
      <w:color w:val="0000FF"/>
      <w:u w:val="single"/>
    </w:rPr>
  </w:style>
  <w:style w:type="paragraph" w:styleId="BalloonText">
    <w:name w:val="Balloon Text"/>
    <w:basedOn w:val="Normal"/>
    <w:link w:val="BalloonTextChar"/>
    <w:uiPriority w:val="99"/>
    <w:semiHidden/>
    <w:unhideWhenUsed/>
    <w:rsid w:val="00984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08"/>
    <w:rPr>
      <w:rFonts w:ascii="Segoe UI" w:hAnsi="Segoe UI" w:cs="Segoe UI"/>
      <w:sz w:val="18"/>
      <w:szCs w:val="18"/>
    </w:rPr>
  </w:style>
  <w:style w:type="paragraph" w:styleId="FootnoteText">
    <w:name w:val="footnote text"/>
    <w:basedOn w:val="Normal"/>
    <w:link w:val="FootnoteTextChar"/>
    <w:uiPriority w:val="99"/>
    <w:semiHidden/>
    <w:unhideWhenUsed/>
    <w:rsid w:val="00211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DE8"/>
    <w:rPr>
      <w:sz w:val="20"/>
      <w:szCs w:val="20"/>
    </w:rPr>
  </w:style>
  <w:style w:type="character" w:styleId="FootnoteReference">
    <w:name w:val="footnote reference"/>
    <w:basedOn w:val="DefaultParagraphFont"/>
    <w:uiPriority w:val="99"/>
    <w:semiHidden/>
    <w:unhideWhenUsed/>
    <w:rsid w:val="00211DE8"/>
    <w:rPr>
      <w:vertAlign w:val="superscript"/>
    </w:rPr>
  </w:style>
  <w:style w:type="paragraph" w:styleId="Header">
    <w:name w:val="header"/>
    <w:basedOn w:val="Normal"/>
    <w:link w:val="HeaderChar"/>
    <w:uiPriority w:val="99"/>
    <w:unhideWhenUsed/>
    <w:rsid w:val="006D4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BF"/>
  </w:style>
  <w:style w:type="paragraph" w:styleId="Footer">
    <w:name w:val="footer"/>
    <w:basedOn w:val="Normal"/>
    <w:link w:val="FooterChar"/>
    <w:uiPriority w:val="99"/>
    <w:unhideWhenUsed/>
    <w:rsid w:val="006D4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0BF"/>
  </w:style>
  <w:style w:type="paragraph" w:styleId="NormalWeb">
    <w:name w:val="Normal (Web)"/>
    <w:basedOn w:val="Normal"/>
    <w:uiPriority w:val="99"/>
    <w:unhideWhenUsed/>
    <w:rsid w:val="006D40B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13B0C"/>
    <w:rPr>
      <w:sz w:val="16"/>
      <w:szCs w:val="16"/>
    </w:rPr>
  </w:style>
  <w:style w:type="paragraph" w:styleId="CommentText">
    <w:name w:val="annotation text"/>
    <w:basedOn w:val="Normal"/>
    <w:link w:val="CommentTextChar"/>
    <w:uiPriority w:val="99"/>
    <w:semiHidden/>
    <w:unhideWhenUsed/>
    <w:rsid w:val="00213B0C"/>
    <w:pPr>
      <w:spacing w:line="240" w:lineRule="auto"/>
    </w:pPr>
    <w:rPr>
      <w:sz w:val="20"/>
      <w:szCs w:val="20"/>
    </w:rPr>
  </w:style>
  <w:style w:type="character" w:customStyle="1" w:styleId="CommentTextChar">
    <w:name w:val="Comment Text Char"/>
    <w:basedOn w:val="DefaultParagraphFont"/>
    <w:link w:val="CommentText"/>
    <w:uiPriority w:val="99"/>
    <w:semiHidden/>
    <w:rsid w:val="00213B0C"/>
    <w:rPr>
      <w:sz w:val="20"/>
      <w:szCs w:val="20"/>
    </w:rPr>
  </w:style>
  <w:style w:type="paragraph" w:styleId="CommentSubject">
    <w:name w:val="annotation subject"/>
    <w:basedOn w:val="CommentText"/>
    <w:next w:val="CommentText"/>
    <w:link w:val="CommentSubjectChar"/>
    <w:uiPriority w:val="99"/>
    <w:semiHidden/>
    <w:unhideWhenUsed/>
    <w:rsid w:val="00213B0C"/>
    <w:rPr>
      <w:b/>
      <w:bCs/>
    </w:rPr>
  </w:style>
  <w:style w:type="character" w:customStyle="1" w:styleId="CommentSubjectChar">
    <w:name w:val="Comment Subject Char"/>
    <w:basedOn w:val="CommentTextChar"/>
    <w:link w:val="CommentSubject"/>
    <w:uiPriority w:val="99"/>
    <w:semiHidden/>
    <w:rsid w:val="00213B0C"/>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5535C2"/>
    <w:rPr>
      <w:rFonts w:ascii="Calibri" w:eastAsia="Times New Roman" w:hAnsi="Calibri" w:cs="Times New Roman"/>
      <w:b/>
      <w:bCs/>
      <w:caps/>
      <w:color w:val="FFFFFF"/>
      <w:spacing w:val="15"/>
      <w:shd w:val="clear" w:color="auto" w:fill="4F81BD"/>
    </w:rPr>
  </w:style>
  <w:style w:type="character" w:customStyle="1" w:styleId="Heading2Char">
    <w:name w:val="Heading 2 Char"/>
    <w:basedOn w:val="DefaultParagraphFont"/>
    <w:link w:val="Heading2"/>
    <w:uiPriority w:val="9"/>
    <w:rsid w:val="005535C2"/>
    <w:rPr>
      <w:rFonts w:ascii="Calibri" w:eastAsia="Times New Roman" w:hAnsi="Calibri" w:cs="Times New Roman"/>
      <w:caps/>
      <w:spacing w:val="15"/>
      <w:shd w:val="clear" w:color="auto" w:fill="DBE5F1"/>
    </w:rPr>
  </w:style>
  <w:style w:type="character" w:customStyle="1" w:styleId="Heading3Char">
    <w:name w:val="Heading 3 Char"/>
    <w:basedOn w:val="DefaultParagraphFont"/>
    <w:link w:val="Heading3"/>
    <w:uiPriority w:val="9"/>
    <w:rsid w:val="005535C2"/>
    <w:rPr>
      <w:rFonts w:ascii="Calibri" w:eastAsia="Times New Roman" w:hAnsi="Calibri" w:cs="Times New Roman"/>
      <w:caps/>
      <w:color w:val="243F60"/>
      <w:spacing w:val="15"/>
    </w:rPr>
  </w:style>
  <w:style w:type="character" w:customStyle="1" w:styleId="Heading4Char">
    <w:name w:val="Heading 4 Char"/>
    <w:basedOn w:val="DefaultParagraphFont"/>
    <w:link w:val="Heading4"/>
    <w:uiPriority w:val="9"/>
    <w:semiHidden/>
    <w:rsid w:val="005535C2"/>
    <w:rPr>
      <w:rFonts w:ascii="Calibri" w:eastAsia="Times New Roman" w:hAnsi="Calibri" w:cs="Times New Roman"/>
      <w:caps/>
      <w:color w:val="365F91"/>
      <w:spacing w:val="10"/>
    </w:rPr>
  </w:style>
  <w:style w:type="character" w:customStyle="1" w:styleId="Heading5Char">
    <w:name w:val="Heading 5 Char"/>
    <w:basedOn w:val="DefaultParagraphFont"/>
    <w:link w:val="Heading5"/>
    <w:uiPriority w:val="9"/>
    <w:semiHidden/>
    <w:rsid w:val="005535C2"/>
    <w:rPr>
      <w:rFonts w:ascii="Calibri" w:eastAsia="Times New Roman" w:hAnsi="Calibri" w:cs="Times New Roman"/>
      <w:caps/>
      <w:color w:val="365F91"/>
      <w:spacing w:val="10"/>
    </w:rPr>
  </w:style>
  <w:style w:type="character" w:customStyle="1" w:styleId="Heading6Char">
    <w:name w:val="Heading 6 Char"/>
    <w:basedOn w:val="DefaultParagraphFont"/>
    <w:link w:val="Heading6"/>
    <w:uiPriority w:val="9"/>
    <w:semiHidden/>
    <w:rsid w:val="005535C2"/>
    <w:rPr>
      <w:rFonts w:ascii="Calibri" w:eastAsia="Times New Roman" w:hAnsi="Calibri" w:cs="Times New Roman"/>
      <w:caps/>
      <w:color w:val="365F91"/>
      <w:spacing w:val="10"/>
    </w:rPr>
  </w:style>
  <w:style w:type="character" w:customStyle="1" w:styleId="Heading7Char">
    <w:name w:val="Heading 7 Char"/>
    <w:basedOn w:val="DefaultParagraphFont"/>
    <w:link w:val="Heading7"/>
    <w:uiPriority w:val="9"/>
    <w:semiHidden/>
    <w:rsid w:val="005535C2"/>
    <w:rPr>
      <w:rFonts w:ascii="Calibri" w:eastAsia="Times New Roman" w:hAnsi="Calibri" w:cs="Times New Roman"/>
      <w:caps/>
      <w:color w:val="365F91"/>
      <w:spacing w:val="10"/>
    </w:rPr>
  </w:style>
  <w:style w:type="character" w:customStyle="1" w:styleId="Heading8Char">
    <w:name w:val="Heading 8 Char"/>
    <w:basedOn w:val="DefaultParagraphFont"/>
    <w:link w:val="Heading8"/>
    <w:uiPriority w:val="9"/>
    <w:semiHidden/>
    <w:rsid w:val="005535C2"/>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uiPriority w:val="9"/>
    <w:semiHidden/>
    <w:rsid w:val="005535C2"/>
    <w:rPr>
      <w:rFonts w:ascii="Calibri" w:eastAsia="Times New Roman" w:hAnsi="Calibri" w:cs="Times New Roman"/>
      <w:i/>
      <w:caps/>
      <w:spacing w:val="10"/>
      <w:sz w:val="18"/>
      <w:szCs w:val="18"/>
    </w:rPr>
  </w:style>
  <w:style w:type="paragraph" w:styleId="NoSpacing">
    <w:name w:val="No Spacing"/>
    <w:uiPriority w:val="1"/>
    <w:qFormat/>
    <w:rsid w:val="003F2E94"/>
    <w:pPr>
      <w:spacing w:after="0" w:line="240" w:lineRule="auto"/>
    </w:pPr>
  </w:style>
  <w:style w:type="character" w:styleId="FollowedHyperlink">
    <w:name w:val="FollowedHyperlink"/>
    <w:basedOn w:val="DefaultParagraphFont"/>
    <w:uiPriority w:val="99"/>
    <w:semiHidden/>
    <w:unhideWhenUsed/>
    <w:rsid w:val="00D04A3A"/>
    <w:rPr>
      <w:color w:val="954F72" w:themeColor="followedHyperlink"/>
      <w:u w:val="single"/>
    </w:rPr>
  </w:style>
  <w:style w:type="character" w:customStyle="1" w:styleId="UnresolvedMention1">
    <w:name w:val="Unresolved Mention1"/>
    <w:basedOn w:val="DefaultParagraphFont"/>
    <w:uiPriority w:val="99"/>
    <w:semiHidden/>
    <w:unhideWhenUsed/>
    <w:rsid w:val="00F06175"/>
    <w:rPr>
      <w:color w:val="605E5C"/>
      <w:shd w:val="clear" w:color="auto" w:fill="E1DFDD"/>
    </w:rPr>
  </w:style>
  <w:style w:type="table" w:styleId="GridTable2-Accent1">
    <w:name w:val="Grid Table 2 Accent 1"/>
    <w:basedOn w:val="TableNormal"/>
    <w:uiPriority w:val="47"/>
    <w:rsid w:val="0021311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21311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1311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basedOn w:val="Normal"/>
    <w:rsid w:val="071C029B"/>
    <w:pPr>
      <w:spacing w:after="0"/>
    </w:pPr>
    <w:rPr>
      <w:rFonts w:ascii="Arial" w:eastAsiaTheme="minorEastAsia" w:hAnsi="Arial" w:cs="Arial"/>
      <w:color w:val="000000" w:themeColor="text1"/>
      <w:sz w:val="24"/>
      <w:szCs w:val="24"/>
    </w:rPr>
  </w:style>
  <w:style w:type="character" w:styleId="UnresolvedMention">
    <w:name w:val="Unresolved Mention"/>
    <w:basedOn w:val="DefaultParagraphFont"/>
    <w:uiPriority w:val="99"/>
    <w:semiHidden/>
    <w:unhideWhenUsed/>
    <w:rsid w:val="009A7D6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D60u2Rda9zLS3O85DMHv_8TrGIY46l9n/edit?usp=sharing&amp;ouid=102587029230742800650&amp;rtpof=true&amp;sd=true" TargetMode="External"/><Relationship Id="rId13" Type="http://schemas.openxmlformats.org/officeDocument/2006/relationships/hyperlink" Target="mailto:additionalconsideration@brighton.ac.uk" TargetMode="External"/><Relationship Id="rId18" Type="http://schemas.openxmlformats.org/officeDocument/2006/relationships/hyperlink" Target="https://unibrightonac.sharepoint.com/:w:/s/public/EQ2OIxTwveBGo1d9jWHw62oBgC-u6dGc6cKak0aOmrIk5g?e=2NiM6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document/d/1FECPW9cFZBJnflONj-IJjPMpp3h3moqI/edit?usp=sharing&amp;ouid=102587029230742800650&amp;rtpof=true&amp;sd=true" TargetMode="External"/><Relationship Id="rId17" Type="http://schemas.openxmlformats.org/officeDocument/2006/relationships/hyperlink" Target="https://unibrightonac.sharepoint.com/sites/public/docs/Forms/AllItems.aspx?id=%2Fsites%2Fpublic%2Fdocs%2FQuality%5Fand%5FStandards%2FGEAR%20and%20Supplementary%20Regulations%2FGEAR%202021%2D22%2Epdf&amp;parent=%2Fsites%2Fpublic%2Fdocs%2FQuality%5Fand%5FStandards%2FGEAR%20and%20Supplementary%20Regulations&amp;p=true&amp;originalPath=aHR0cHM6Ly91bmlicmlnaHRvbmFjLnNoYXJlcG9pbnQuY29tLzpiOi9zL3B1YmxpYy9FY3Nrb01EX05vdElyeUNSUEJNcERJUUJEMGRuY0JuU243U1I1bzJwemR6SnRnP3J0aW1lPVVJeGVYNHVDMlV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ighton.ac.uk/about-us/statistics-and-legal/privacy/students/index.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brightonac.sharepoint.com/:w:/s/public/ET9PiaZD0axDoVkgtXiYoVYB-mj1hxVHnmBRbJ0AGniwqg?e=4qyXv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nibrightonac.sharepoint.com/sites/public/docs/Forms/AllItems.aspx?id=%2Fsites%2Fpublic%2Fdocs%2FLegal%20and%20Governance%2FData%5FProtection%5FPolicy%2Epdf&amp;parent=%2Fsites%2Fpublic%2Fdocs%2FLegal%20and%20Governance&amp;p=true&amp;originalPath=aHR0cHM6Ly91bmlicmlnaHRvbmFjLnNoYXJlcG9pbnQuY29tLzpiOi9zL3B1YmxpYy9FY3ZfWExVNnF0dEtxNlcwcktSQmZsY0J6MkpBVWRPc21fQkpTNlBzWnhhUDN3P3J0aW1lPVR1UGZCUGhtMlVn" TargetMode="External"/><Relationship Id="rId23" Type="http://schemas.openxmlformats.org/officeDocument/2006/relationships/header" Target="header3.xml"/><Relationship Id="rId10" Type="http://schemas.openxmlformats.org/officeDocument/2006/relationships/hyperlink" Target="https://docs.google.com/document/d/1D60u2Rda9zLS3O85DMHv_8TrGIY46l9n/edit?usp=sharing&amp;ouid=102587029230742800650&amp;rtpof=true&amp;sd=tru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jZ72_X8-qxAw89-lP28a6kipYrRPc1p4/view?usp=sharing" TargetMode="External"/><Relationship Id="rId14" Type="http://schemas.openxmlformats.org/officeDocument/2006/relationships/hyperlink" Target="https://unibrightonac.sharepoint.com/:w:/s/public/ET9PiaZD0axDoVkgtXiYoVYB-mj1hxVHnmBRbJ0AGniwqg?e=4qyXv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vUBWEz5i2B4NHaUK9eyHtUcOg==">AMUW2mWanv2bhhsE6eFY/rDyUdomc2WVZHdtv9grI2csnnmynqPWRA5cdpuPk5baXWfeyUpy8FAEXkwhWTQlZ7k6CC/7SDRcyyGkHqM5NhzamS5nT1i6yF1OYJWKf9cFIhouo8LrDQGR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Fullbrook</dc:creator>
  <cp:lastModifiedBy>Katherine Lampard</cp:lastModifiedBy>
  <cp:revision>2</cp:revision>
  <dcterms:created xsi:type="dcterms:W3CDTF">2022-09-15T11:19:00Z</dcterms:created>
  <dcterms:modified xsi:type="dcterms:W3CDTF">2022-09-15T11:19:00Z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0x010100E68AC66A58BC4C44B3D7121FA3D3105B05008E5611AA927AC846BE5C25AF8902856F</vt:lpwstr>
  </property>
  <property fmtid="{D5CDD505-2E9C-101B-9397-08002B2CF9AE}" pid="3" name="Order">
    <vt:r8>10800</vt:r8>
  </property>
  <property fmtid="{D5CDD505-2E9C-101B-9397-08002B2CF9AE}" pid="4" name="xd_Signature">
    <vt:bool>false</vt:bool>
  </property>
  <property fmtid="{D5CDD505-2E9C-101B-9397-08002B2CF9AE}" pid="5" name="SharedWithUsers">
    <vt:lpwstr>2454;#Steve Usher;#3204;#Jude Jensen;#15635;#Jenniver Girgawi;#1681;#Rachel Page;#14991;#Ramy Badrie;#16513;#Alice Maguire</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axKeyword">
    <vt:lpwstr/>
  </property>
  <property fmtid="{D5CDD505-2E9C-101B-9397-08002B2CF9AE}" pid="12" name="Topic">
    <vt:lpwstr/>
  </property>
  <property fmtid="{D5CDD505-2E9C-101B-9397-08002B2CF9AE}" pid="13" name="Department Owner">
    <vt:lpwstr>19;#Quality and Standards|1a27734c-0b52-414f-9942-9f2630c1570d</vt:lpwstr>
  </property>
  <property fmtid="{D5CDD505-2E9C-101B-9397-08002B2CF9AE}" pid="14" name="Audience1">
    <vt:lpwstr>;#All users;#</vt:lpwstr>
  </property>
  <property fmtid="{D5CDD505-2E9C-101B-9397-08002B2CF9AE}" pid="15" name="i581938d62da43ab81a4aa751a3cb655">
    <vt:lpwstr>Quality and Standards|1a27734c-0b52-414f-9942-9f2630c1570d</vt:lpwstr>
  </property>
  <property fmtid="{D5CDD505-2E9C-101B-9397-08002B2CF9AE}" pid="16" name="_SourceUrl">
    <vt:lpwstr/>
  </property>
  <property fmtid="{D5CDD505-2E9C-101B-9397-08002B2CF9AE}" pid="17" name="_SharedFileIndex">
    <vt:lpwstr/>
  </property>
</Properties>
</file>